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D9" w:rsidRDefault="00D801D9" w:rsidP="00D801D9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</w:t>
      </w:r>
      <w:r w:rsidR="006E38E1">
        <w:rPr>
          <w:sz w:val="28"/>
          <w:szCs w:val="28"/>
        </w:rPr>
        <w:t xml:space="preserve">                                                                       ПРОЕКТ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38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E38E1">
        <w:rPr>
          <w:sz w:val="28"/>
          <w:szCs w:val="28"/>
        </w:rPr>
        <w:t>Светлый сельсовет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района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D801D9" w:rsidRDefault="006E38E1" w:rsidP="00D801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второго</w:t>
      </w:r>
      <w:r w:rsidR="00D801D9">
        <w:rPr>
          <w:sz w:val="28"/>
          <w:szCs w:val="28"/>
        </w:rPr>
        <w:t xml:space="preserve"> созыва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D801D9" w:rsidRDefault="006E38E1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739F">
        <w:rPr>
          <w:sz w:val="28"/>
          <w:szCs w:val="28"/>
        </w:rPr>
        <w:t xml:space="preserve"> </w:t>
      </w:r>
      <w:r>
        <w:rPr>
          <w:sz w:val="28"/>
          <w:szCs w:val="28"/>
        </w:rPr>
        <w:t>00.00.</w:t>
      </w:r>
      <w:r w:rsidR="00D716DE">
        <w:rPr>
          <w:sz w:val="28"/>
          <w:szCs w:val="28"/>
        </w:rPr>
        <w:t xml:space="preserve"> </w:t>
      </w:r>
      <w:r w:rsidR="00D801D9">
        <w:rPr>
          <w:sz w:val="28"/>
          <w:szCs w:val="28"/>
        </w:rPr>
        <w:t xml:space="preserve">2023 года  №   </w:t>
      </w:r>
      <w:r>
        <w:rPr>
          <w:sz w:val="28"/>
          <w:szCs w:val="28"/>
        </w:rPr>
        <w:t>00</w:t>
      </w:r>
      <w:r w:rsidR="00D801D9">
        <w:rPr>
          <w:sz w:val="28"/>
          <w:szCs w:val="28"/>
        </w:rPr>
        <w:t xml:space="preserve"> 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 п. </w:t>
      </w:r>
      <w:r w:rsidR="006E38E1">
        <w:rPr>
          <w:sz w:val="28"/>
          <w:szCs w:val="28"/>
        </w:rPr>
        <w:t>Светлый</w:t>
      </w:r>
    </w:p>
    <w:p w:rsidR="00D801D9" w:rsidRDefault="00D801D9" w:rsidP="00D801D9">
      <w:pPr>
        <w:ind w:right="3545"/>
        <w:jc w:val="both"/>
        <w:rPr>
          <w:spacing w:val="-2"/>
          <w:sz w:val="28"/>
          <w:szCs w:val="28"/>
        </w:rPr>
      </w:pPr>
    </w:p>
    <w:p w:rsidR="006E38E1" w:rsidRDefault="006E38E1" w:rsidP="006E38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38E1">
        <w:rPr>
          <w:rFonts w:ascii="Times New Roman" w:hAnsi="Times New Roman"/>
          <w:sz w:val="28"/>
          <w:szCs w:val="28"/>
        </w:rPr>
        <w:t>Отчет главы муниципального образования</w:t>
      </w:r>
    </w:p>
    <w:p w:rsidR="006E38E1" w:rsidRDefault="006E38E1" w:rsidP="006E38E1">
      <w:pPr>
        <w:pStyle w:val="a4"/>
        <w:rPr>
          <w:rFonts w:ascii="Times New Roman" w:hAnsi="Times New Roman"/>
          <w:sz w:val="28"/>
          <w:szCs w:val="28"/>
        </w:rPr>
      </w:pPr>
      <w:r w:rsidRPr="006E38E1">
        <w:rPr>
          <w:rFonts w:ascii="Times New Roman" w:hAnsi="Times New Roman"/>
          <w:sz w:val="28"/>
          <w:szCs w:val="28"/>
        </w:rPr>
        <w:t xml:space="preserve"> Светлый сельсовет Сакмарского района </w:t>
      </w:r>
    </w:p>
    <w:p w:rsidR="006E38E1" w:rsidRDefault="006E38E1" w:rsidP="006E38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38E1">
        <w:rPr>
          <w:rFonts w:ascii="Times New Roman" w:hAnsi="Times New Roman"/>
          <w:sz w:val="28"/>
          <w:szCs w:val="28"/>
        </w:rPr>
        <w:t xml:space="preserve">Оренбургской области </w:t>
      </w:r>
      <w:proofErr w:type="gramStart"/>
      <w:r w:rsidRPr="006E38E1">
        <w:rPr>
          <w:rFonts w:ascii="Times New Roman" w:hAnsi="Times New Roman"/>
          <w:sz w:val="28"/>
          <w:szCs w:val="28"/>
        </w:rPr>
        <w:t>о</w:t>
      </w:r>
      <w:proofErr w:type="gramEnd"/>
      <w:r w:rsidRPr="006E38E1">
        <w:rPr>
          <w:rFonts w:ascii="Times New Roman" w:hAnsi="Times New Roman"/>
          <w:sz w:val="28"/>
          <w:szCs w:val="28"/>
        </w:rPr>
        <w:t xml:space="preserve"> проделанной </w:t>
      </w:r>
    </w:p>
    <w:p w:rsidR="006E38E1" w:rsidRPr="006E38E1" w:rsidRDefault="006E38E1" w:rsidP="006E38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38E1">
        <w:rPr>
          <w:rFonts w:ascii="Times New Roman" w:hAnsi="Times New Roman"/>
          <w:sz w:val="28"/>
          <w:szCs w:val="28"/>
        </w:rPr>
        <w:t>работе за 2021 год.</w:t>
      </w:r>
    </w:p>
    <w:p w:rsidR="00D801D9" w:rsidRPr="00133632" w:rsidRDefault="00D801D9" w:rsidP="00D801D9">
      <w:pPr>
        <w:jc w:val="both"/>
        <w:rPr>
          <w:spacing w:val="-2"/>
          <w:sz w:val="28"/>
          <w:szCs w:val="28"/>
        </w:rPr>
      </w:pPr>
    </w:p>
    <w:p w:rsidR="006E38E1" w:rsidRDefault="00D801D9" w:rsidP="006E38E1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E38E1" w:rsidRPr="006E38E1">
        <w:rPr>
          <w:sz w:val="28"/>
          <w:szCs w:val="28"/>
        </w:rPr>
        <w:t xml:space="preserve">Заслушав доклад  главы муниципального образования Светлый сельсовет Сакмарского района Оренбургской области о проделанной работе за 2021 год, руководствуясь </w:t>
      </w:r>
      <w:r w:rsidR="006E38E1" w:rsidRPr="006E38E1">
        <w:rPr>
          <w:spacing w:val="-7"/>
          <w:sz w:val="28"/>
          <w:szCs w:val="28"/>
        </w:rPr>
        <w:t>Федеральным законом от 6 октября  2003 года № 131 – ФЗ «Об общих принципах организации местного самоуправления в Российской Федерации», Уставом муниципального образования Светлый  сельсовет Сакмарского района Оренбургской области, Совет депутатов муниципального образования Светлый  сельсовет РЕШИЛ</w:t>
      </w:r>
      <w:r w:rsidR="006E38E1">
        <w:rPr>
          <w:spacing w:val="-2"/>
          <w:sz w:val="28"/>
          <w:szCs w:val="28"/>
        </w:rPr>
        <w:t>:</w:t>
      </w:r>
      <w:proofErr w:type="gramEnd"/>
    </w:p>
    <w:p w:rsidR="006E38E1" w:rsidRDefault="006E38E1" w:rsidP="006E38E1">
      <w:pPr>
        <w:jc w:val="both"/>
        <w:rPr>
          <w:spacing w:val="-2"/>
          <w:sz w:val="28"/>
          <w:szCs w:val="28"/>
        </w:rPr>
      </w:pPr>
    </w:p>
    <w:p w:rsidR="006E38E1" w:rsidRPr="006E38E1" w:rsidRDefault="006E38E1" w:rsidP="006E38E1">
      <w:pPr>
        <w:pStyle w:val="a5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6E38E1">
        <w:rPr>
          <w:sz w:val="28"/>
          <w:szCs w:val="28"/>
        </w:rPr>
        <w:t>Принять к сведению отчет главы муниципального образования Светлый сельсовет Сакмарского района Оренбургской области о проделанной работе за 2022 год, согласно приложению.</w:t>
      </w:r>
    </w:p>
    <w:p w:rsidR="006E38E1" w:rsidRPr="006E38E1" w:rsidRDefault="006E38E1" w:rsidP="006E38E1">
      <w:pPr>
        <w:pStyle w:val="a5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6E38E1">
        <w:rPr>
          <w:sz w:val="28"/>
          <w:szCs w:val="28"/>
        </w:rPr>
        <w:t>Разместить</w:t>
      </w:r>
      <w:proofErr w:type="gramEnd"/>
      <w:r w:rsidRPr="006E38E1">
        <w:rPr>
          <w:sz w:val="28"/>
          <w:szCs w:val="28"/>
        </w:rPr>
        <w:t xml:space="preserve"> данное решение на официальном сайте муниципального образования Светлый  сельсовет Сакмарского района Оренбургской области.</w:t>
      </w:r>
    </w:p>
    <w:p w:rsidR="006E38E1" w:rsidRPr="006E38E1" w:rsidRDefault="006E38E1" w:rsidP="006E38E1">
      <w:pPr>
        <w:pStyle w:val="a5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6E38E1">
        <w:rPr>
          <w:sz w:val="28"/>
          <w:szCs w:val="28"/>
        </w:rPr>
        <w:t>Контроль за</w:t>
      </w:r>
      <w:proofErr w:type="gramEnd"/>
      <w:r w:rsidRPr="006E38E1">
        <w:rPr>
          <w:sz w:val="28"/>
          <w:szCs w:val="28"/>
        </w:rPr>
        <w:t xml:space="preserve"> исполнением настоящего решения оставляю за собой.</w:t>
      </w:r>
    </w:p>
    <w:p w:rsidR="006E38E1" w:rsidRPr="006E38E1" w:rsidRDefault="006E38E1" w:rsidP="006E38E1">
      <w:pPr>
        <w:pStyle w:val="a5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6E38E1">
        <w:rPr>
          <w:sz w:val="28"/>
          <w:szCs w:val="28"/>
        </w:rPr>
        <w:t>Решение вступает в силу со дня его принятия.</w:t>
      </w:r>
    </w:p>
    <w:p w:rsidR="00D801D9" w:rsidRDefault="00D801D9" w:rsidP="00D801D9">
      <w:pPr>
        <w:ind w:left="360"/>
        <w:jc w:val="both"/>
        <w:rPr>
          <w:spacing w:val="-2"/>
          <w:sz w:val="28"/>
          <w:szCs w:val="28"/>
        </w:rPr>
      </w:pPr>
    </w:p>
    <w:p w:rsidR="009A739F" w:rsidRPr="007815C4" w:rsidRDefault="009A739F" w:rsidP="00D801D9">
      <w:pPr>
        <w:ind w:left="360"/>
        <w:jc w:val="both"/>
        <w:rPr>
          <w:spacing w:val="-2"/>
          <w:sz w:val="28"/>
          <w:szCs w:val="28"/>
        </w:rPr>
      </w:pPr>
    </w:p>
    <w:p w:rsidR="00D801D9" w:rsidRPr="007815C4" w:rsidRDefault="00D801D9" w:rsidP="00D801D9">
      <w:pPr>
        <w:ind w:left="360"/>
        <w:jc w:val="both"/>
        <w:rPr>
          <w:spacing w:val="-2"/>
          <w:sz w:val="28"/>
          <w:szCs w:val="28"/>
        </w:rPr>
      </w:pPr>
    </w:p>
    <w:p w:rsidR="006E38E1" w:rsidRPr="00EE7CCC" w:rsidRDefault="006E38E1" w:rsidP="006E38E1">
      <w:pPr>
        <w:pStyle w:val="a7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6E38E1" w:rsidRPr="00EE7CCC" w:rsidRDefault="006E38E1" w:rsidP="006E38E1">
      <w:pPr>
        <w:pStyle w:val="a7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6E38E1" w:rsidRPr="00EE7CCC" w:rsidRDefault="006E38E1" w:rsidP="006E38E1">
      <w:pPr>
        <w:pStyle w:val="a7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6E38E1" w:rsidRPr="00EE7CCC" w:rsidRDefault="006E38E1" w:rsidP="006E38E1">
      <w:pPr>
        <w:pStyle w:val="a6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6E38E1" w:rsidRPr="00EE7CCC" w:rsidRDefault="006E38E1" w:rsidP="006E38E1">
      <w:pPr>
        <w:ind w:left="-142"/>
        <w:contextualSpacing/>
        <w:jc w:val="both"/>
        <w:rPr>
          <w:bCs/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</w:t>
      </w:r>
    </w:p>
    <w:p w:rsidR="006E38E1" w:rsidRDefault="006E38E1" w:rsidP="006E38E1">
      <w:pPr>
        <w:ind w:left="-142"/>
        <w:jc w:val="both"/>
        <w:rPr>
          <w:bCs/>
        </w:rPr>
      </w:pPr>
    </w:p>
    <w:p w:rsidR="006E38E1" w:rsidRPr="00574538" w:rsidRDefault="006E38E1" w:rsidP="006E38E1">
      <w:pPr>
        <w:ind w:left="-142"/>
        <w:jc w:val="both"/>
        <w:rPr>
          <w:bCs/>
        </w:rPr>
      </w:pPr>
      <w:r w:rsidRPr="002D227F">
        <w:rPr>
          <w:bCs/>
        </w:rPr>
        <w:t>Разослано: в дело, прокуратуру, администрацию.</w:t>
      </w:r>
    </w:p>
    <w:p w:rsidR="006E38E1" w:rsidRDefault="006E38E1" w:rsidP="006972B7">
      <w:pPr>
        <w:jc w:val="center"/>
        <w:rPr>
          <w:b/>
          <w:sz w:val="28"/>
          <w:szCs w:val="28"/>
        </w:rPr>
      </w:pPr>
    </w:p>
    <w:p w:rsidR="006E38E1" w:rsidRDefault="006E38E1" w:rsidP="006972B7">
      <w:pPr>
        <w:jc w:val="center"/>
        <w:rPr>
          <w:b/>
          <w:sz w:val="28"/>
          <w:szCs w:val="28"/>
        </w:rPr>
      </w:pPr>
    </w:p>
    <w:p w:rsidR="006E38E1" w:rsidRDefault="006E38E1" w:rsidP="006972B7">
      <w:pPr>
        <w:jc w:val="center"/>
        <w:rPr>
          <w:b/>
          <w:sz w:val="28"/>
          <w:szCs w:val="28"/>
        </w:rPr>
      </w:pPr>
    </w:p>
    <w:p w:rsidR="006972B7" w:rsidRPr="00F856E1" w:rsidRDefault="006972B7" w:rsidP="006972B7">
      <w:pPr>
        <w:jc w:val="center"/>
        <w:rPr>
          <w:b/>
          <w:sz w:val="28"/>
          <w:szCs w:val="28"/>
        </w:rPr>
      </w:pPr>
      <w:r w:rsidRPr="00F856E1">
        <w:rPr>
          <w:b/>
          <w:sz w:val="28"/>
          <w:szCs w:val="28"/>
        </w:rPr>
        <w:lastRenderedPageBreak/>
        <w:t xml:space="preserve">Отчет главы </w:t>
      </w:r>
    </w:p>
    <w:p w:rsidR="006972B7" w:rsidRPr="00F856E1" w:rsidRDefault="006972B7" w:rsidP="006972B7">
      <w:pPr>
        <w:jc w:val="center"/>
        <w:rPr>
          <w:b/>
          <w:sz w:val="28"/>
          <w:szCs w:val="28"/>
        </w:rPr>
      </w:pPr>
      <w:r w:rsidRPr="00F856E1">
        <w:rPr>
          <w:b/>
          <w:sz w:val="28"/>
          <w:szCs w:val="28"/>
        </w:rPr>
        <w:t xml:space="preserve">муниципального образования </w:t>
      </w:r>
      <w:r w:rsidR="006E38E1">
        <w:rPr>
          <w:b/>
          <w:sz w:val="28"/>
          <w:szCs w:val="28"/>
        </w:rPr>
        <w:t>Светлый сельсовет</w:t>
      </w:r>
      <w:r w:rsidRPr="00F856E1">
        <w:rPr>
          <w:b/>
          <w:sz w:val="28"/>
          <w:szCs w:val="28"/>
        </w:rPr>
        <w:t xml:space="preserve"> Сакмарского района Оренбургской области о </w:t>
      </w:r>
      <w:r w:rsidRPr="00F856E1">
        <w:rPr>
          <w:spacing w:val="-2"/>
          <w:sz w:val="28"/>
          <w:szCs w:val="28"/>
        </w:rPr>
        <w:t xml:space="preserve"> </w:t>
      </w:r>
      <w:r w:rsidR="006E38E1" w:rsidRPr="006E38E1">
        <w:rPr>
          <w:b/>
          <w:spacing w:val="-2"/>
          <w:sz w:val="28"/>
          <w:szCs w:val="28"/>
        </w:rPr>
        <w:t>проделанной работе</w:t>
      </w:r>
      <w:r w:rsidR="006E38E1">
        <w:rPr>
          <w:spacing w:val="-2"/>
          <w:sz w:val="28"/>
          <w:szCs w:val="28"/>
        </w:rPr>
        <w:t xml:space="preserve"> </w:t>
      </w:r>
      <w:r w:rsidRPr="00F856E1">
        <w:rPr>
          <w:b/>
          <w:spacing w:val="-2"/>
          <w:sz w:val="28"/>
          <w:szCs w:val="28"/>
        </w:rPr>
        <w:t>за 202</w:t>
      </w:r>
      <w:r>
        <w:rPr>
          <w:b/>
          <w:spacing w:val="-2"/>
          <w:sz w:val="28"/>
          <w:szCs w:val="28"/>
        </w:rPr>
        <w:t>2</w:t>
      </w:r>
      <w:r w:rsidRPr="00F856E1">
        <w:rPr>
          <w:b/>
          <w:spacing w:val="-2"/>
          <w:sz w:val="28"/>
          <w:szCs w:val="28"/>
        </w:rPr>
        <w:t xml:space="preserve"> год</w:t>
      </w:r>
    </w:p>
    <w:p w:rsidR="006972B7" w:rsidRDefault="006972B7" w:rsidP="006972B7">
      <w:pPr>
        <w:jc w:val="right"/>
        <w:rPr>
          <w:sz w:val="28"/>
          <w:szCs w:val="28"/>
        </w:rPr>
      </w:pPr>
    </w:p>
    <w:p w:rsidR="006972B7" w:rsidRPr="00F856E1" w:rsidRDefault="006972B7" w:rsidP="006972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Администрация поселения - это именно тот орган власти, который решает самые насущные, повседневные проблемы своих жителей.</w:t>
      </w:r>
    </w:p>
    <w:p w:rsidR="006972B7" w:rsidRPr="00F856E1" w:rsidRDefault="006972B7" w:rsidP="006972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Успех преобразований, происходящих в сельском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6972B7" w:rsidRPr="00F856E1" w:rsidRDefault="006972B7" w:rsidP="006972B7">
      <w:pPr>
        <w:ind w:firstLine="720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поселения, федеральными и областными правовыми актами. </w:t>
      </w:r>
    </w:p>
    <w:p w:rsidR="006972B7" w:rsidRPr="00F856E1" w:rsidRDefault="006972B7" w:rsidP="006972B7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F856E1">
        <w:rPr>
          <w:sz w:val="28"/>
          <w:szCs w:val="28"/>
        </w:rPr>
        <w:t>Это</w:t>
      </w:r>
      <w:proofErr w:type="gramEnd"/>
      <w:r w:rsidRPr="00F856E1">
        <w:rPr>
          <w:sz w:val="28"/>
          <w:szCs w:val="28"/>
        </w:rPr>
        <w:t xml:space="preserve"> прежде всего:</w:t>
      </w:r>
    </w:p>
    <w:p w:rsidR="006972B7" w:rsidRPr="00F856E1" w:rsidRDefault="006972B7" w:rsidP="006972B7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исполнение бюджета поселения;</w:t>
      </w:r>
    </w:p>
    <w:p w:rsidR="006972B7" w:rsidRPr="00F856E1" w:rsidRDefault="006972B7" w:rsidP="006972B7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обеспечение бесперебойной работы учреждений культуры, спорта;</w:t>
      </w:r>
    </w:p>
    <w:p w:rsidR="006972B7" w:rsidRPr="00F856E1" w:rsidRDefault="006972B7" w:rsidP="006972B7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6972B7" w:rsidRPr="00F856E1" w:rsidRDefault="006972B7" w:rsidP="006972B7">
      <w:pPr>
        <w:numPr>
          <w:ilvl w:val="0"/>
          <w:numId w:val="4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6972B7" w:rsidRDefault="006972B7" w:rsidP="006972B7">
      <w:pPr>
        <w:ind w:firstLine="709"/>
        <w:jc w:val="both"/>
        <w:rPr>
          <w:sz w:val="28"/>
          <w:szCs w:val="28"/>
        </w:rPr>
      </w:pPr>
    </w:p>
    <w:p w:rsidR="006972B7" w:rsidRPr="00F856E1" w:rsidRDefault="006972B7" w:rsidP="006972B7">
      <w:pPr>
        <w:ind w:firstLine="709"/>
        <w:jc w:val="both"/>
        <w:rPr>
          <w:sz w:val="28"/>
          <w:szCs w:val="28"/>
        </w:rPr>
      </w:pPr>
      <w:r w:rsidRPr="00CA5338">
        <w:rPr>
          <w:sz w:val="28"/>
          <w:szCs w:val="28"/>
        </w:rPr>
        <w:t>Сегодня, анализируя итоги ушедшего года, долж</w:t>
      </w:r>
      <w:r w:rsidR="006E38E1">
        <w:rPr>
          <w:sz w:val="28"/>
          <w:szCs w:val="28"/>
        </w:rPr>
        <w:t>ен</w:t>
      </w:r>
      <w:r w:rsidRPr="00CA5338">
        <w:rPr>
          <w:sz w:val="28"/>
          <w:szCs w:val="28"/>
        </w:rPr>
        <w:t xml:space="preserve"> признать, что</w:t>
      </w:r>
      <w:r w:rsidRPr="002B627F">
        <w:rPr>
          <w:i/>
          <w:color w:val="FF0000"/>
          <w:sz w:val="28"/>
          <w:szCs w:val="28"/>
        </w:rPr>
        <w:t xml:space="preserve"> </w:t>
      </w:r>
      <w:r w:rsidRPr="00F856E1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F856E1">
        <w:rPr>
          <w:sz w:val="28"/>
          <w:szCs w:val="28"/>
        </w:rPr>
        <w:t xml:space="preserve"> году немало сделано для будущего динамичного развития сельского поселения. К этому мы стремимся, и это становится возможным благодаря повседневному труду наших жителей, взаимодействию всех ветвей власти - как исполнительной, так и представительной.</w:t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муниципального образования, где размещаются нормативные документы, информация по благоустройству наших территорий, а также официальные группы в социальных сетях «В контакте» и «Одноклассники», где размещается вся информация о мероприятиях, проводимых в поселении. </w:t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Для обнародования нормативных правовых актов используются информационные стенды, информация размещается в сельской библиотеке, в администрации </w:t>
      </w:r>
      <w:r w:rsidR="006E38E1">
        <w:rPr>
          <w:sz w:val="28"/>
          <w:szCs w:val="28"/>
        </w:rPr>
        <w:t>Светлого сельсовета</w:t>
      </w:r>
      <w:r w:rsidRPr="00F856E1">
        <w:rPr>
          <w:sz w:val="28"/>
          <w:szCs w:val="28"/>
        </w:rPr>
        <w:t xml:space="preserve">, </w:t>
      </w:r>
      <w:proofErr w:type="gramStart"/>
      <w:r w:rsidRPr="00F856E1">
        <w:rPr>
          <w:sz w:val="28"/>
          <w:szCs w:val="28"/>
        </w:rPr>
        <w:t>в</w:t>
      </w:r>
      <w:proofErr w:type="gramEnd"/>
      <w:r w:rsidRPr="00F856E1">
        <w:rPr>
          <w:sz w:val="28"/>
          <w:szCs w:val="28"/>
        </w:rPr>
        <w:t xml:space="preserve"> с. </w:t>
      </w:r>
      <w:r w:rsidR="006E38E1">
        <w:rPr>
          <w:sz w:val="28"/>
          <w:szCs w:val="28"/>
        </w:rPr>
        <w:t>Чапаевское и с. Орловка</w:t>
      </w:r>
      <w:r w:rsidRPr="00F856E1">
        <w:rPr>
          <w:sz w:val="28"/>
          <w:szCs w:val="28"/>
        </w:rPr>
        <w:t>.</w:t>
      </w:r>
    </w:p>
    <w:p w:rsidR="006972B7" w:rsidRDefault="006972B7" w:rsidP="006972B7">
      <w:pPr>
        <w:jc w:val="center"/>
        <w:rPr>
          <w:sz w:val="28"/>
          <w:szCs w:val="28"/>
        </w:rPr>
      </w:pPr>
    </w:p>
    <w:p w:rsidR="0077664C" w:rsidRPr="00F856E1" w:rsidRDefault="0077664C" w:rsidP="006972B7">
      <w:pPr>
        <w:jc w:val="center"/>
        <w:rPr>
          <w:sz w:val="28"/>
          <w:szCs w:val="28"/>
        </w:rPr>
      </w:pPr>
    </w:p>
    <w:p w:rsidR="006972B7" w:rsidRPr="00F856E1" w:rsidRDefault="006972B7" w:rsidP="006972B7">
      <w:pPr>
        <w:jc w:val="center"/>
        <w:rPr>
          <w:b/>
          <w:sz w:val="28"/>
          <w:szCs w:val="28"/>
        </w:rPr>
      </w:pPr>
      <w:r w:rsidRPr="00F856E1">
        <w:rPr>
          <w:b/>
          <w:sz w:val="28"/>
          <w:szCs w:val="28"/>
        </w:rPr>
        <w:t>Деятельность Администрации сельского поселения</w:t>
      </w:r>
    </w:p>
    <w:p w:rsidR="006972B7" w:rsidRPr="00B16D99" w:rsidRDefault="006972B7" w:rsidP="006972B7">
      <w:pPr>
        <w:ind w:firstLine="708"/>
        <w:jc w:val="both"/>
        <w:rPr>
          <w:sz w:val="28"/>
          <w:szCs w:val="28"/>
        </w:rPr>
      </w:pPr>
      <w:r w:rsidRPr="00B16D99">
        <w:rPr>
          <w:sz w:val="28"/>
          <w:szCs w:val="28"/>
        </w:rPr>
        <w:t xml:space="preserve">Численность населения по сельскому поселению составляет </w:t>
      </w:r>
      <w:r w:rsidR="006E38E1">
        <w:rPr>
          <w:sz w:val="28"/>
          <w:szCs w:val="28"/>
          <w:u w:val="single"/>
        </w:rPr>
        <w:t>3270</w:t>
      </w:r>
      <w:r w:rsidRPr="00B16D99">
        <w:rPr>
          <w:sz w:val="28"/>
          <w:szCs w:val="28"/>
          <w:u w:val="single"/>
        </w:rPr>
        <w:t xml:space="preserve"> </w:t>
      </w:r>
      <w:r w:rsidRPr="00B16D99">
        <w:rPr>
          <w:sz w:val="28"/>
          <w:szCs w:val="28"/>
        </w:rPr>
        <w:t>человек – это жители нашего поселения, зарегистрированные и постоянно проживающие на 01.01.2023 года.</w:t>
      </w:r>
    </w:p>
    <w:p w:rsidR="006972B7" w:rsidRPr="00891312" w:rsidRDefault="006972B7" w:rsidP="006972B7">
      <w:pPr>
        <w:ind w:firstLine="708"/>
        <w:jc w:val="both"/>
        <w:rPr>
          <w:sz w:val="28"/>
          <w:szCs w:val="28"/>
        </w:rPr>
      </w:pPr>
      <w:r w:rsidRPr="00891312">
        <w:rPr>
          <w:sz w:val="28"/>
          <w:szCs w:val="28"/>
        </w:rPr>
        <w:lastRenderedPageBreak/>
        <w:t>По регламенту администрация сельского поселения выдает несколько видов справок, выписок из домовых и похозяйственных книг. В прошедшем году выдано</w:t>
      </w:r>
      <w:r w:rsidR="006E38E1" w:rsidRPr="00891312">
        <w:rPr>
          <w:sz w:val="28"/>
          <w:szCs w:val="28"/>
        </w:rPr>
        <w:t xml:space="preserve"> </w:t>
      </w:r>
      <w:r w:rsidR="00891312" w:rsidRPr="00891312">
        <w:rPr>
          <w:sz w:val="28"/>
          <w:szCs w:val="28"/>
          <w:u w:val="single"/>
        </w:rPr>
        <w:t>1894</w:t>
      </w:r>
      <w:r w:rsidRPr="00891312">
        <w:rPr>
          <w:sz w:val="28"/>
          <w:szCs w:val="28"/>
        </w:rPr>
        <w:t xml:space="preserve"> справок.</w:t>
      </w:r>
    </w:p>
    <w:p w:rsidR="006972B7" w:rsidRPr="00B16D99" w:rsidRDefault="006972B7" w:rsidP="006972B7">
      <w:pPr>
        <w:ind w:firstLine="708"/>
        <w:jc w:val="both"/>
        <w:rPr>
          <w:sz w:val="28"/>
          <w:szCs w:val="28"/>
        </w:rPr>
      </w:pPr>
      <w:r w:rsidRPr="00B16D99">
        <w:rPr>
          <w:sz w:val="28"/>
          <w:szCs w:val="28"/>
        </w:rPr>
        <w:t xml:space="preserve">Активно ведется переписка с администрацией района, администрациями сельских поселений, зарегистрировано входящей документации в количестве </w:t>
      </w:r>
      <w:r w:rsidR="006E38E1">
        <w:rPr>
          <w:sz w:val="28"/>
          <w:szCs w:val="28"/>
          <w:u w:val="single"/>
        </w:rPr>
        <w:t>1308</w:t>
      </w:r>
      <w:r w:rsidRPr="00B16D99">
        <w:rPr>
          <w:sz w:val="28"/>
          <w:szCs w:val="28"/>
          <w:u w:val="single"/>
        </w:rPr>
        <w:t xml:space="preserve"> </w:t>
      </w:r>
      <w:r w:rsidRPr="00B16D99">
        <w:rPr>
          <w:sz w:val="28"/>
          <w:szCs w:val="28"/>
        </w:rPr>
        <w:t xml:space="preserve">документов, исходящей документации – </w:t>
      </w:r>
      <w:r w:rsidR="006E38E1">
        <w:rPr>
          <w:sz w:val="28"/>
          <w:szCs w:val="28"/>
          <w:u w:val="single"/>
        </w:rPr>
        <w:t>621</w:t>
      </w:r>
      <w:r w:rsidRPr="00B16D99">
        <w:rPr>
          <w:sz w:val="28"/>
          <w:szCs w:val="28"/>
        </w:rPr>
        <w:t xml:space="preserve"> документов.</w:t>
      </w:r>
    </w:p>
    <w:p w:rsidR="006972B7" w:rsidRPr="00E87813" w:rsidRDefault="006972B7" w:rsidP="00891312">
      <w:pPr>
        <w:jc w:val="both"/>
        <w:rPr>
          <w:b/>
          <w:bCs/>
          <w:sz w:val="28"/>
          <w:szCs w:val="28"/>
        </w:rPr>
      </w:pPr>
      <w:r w:rsidRPr="00F63A64">
        <w:rPr>
          <w:color w:val="FF0000"/>
          <w:sz w:val="28"/>
          <w:szCs w:val="28"/>
        </w:rPr>
        <w:tab/>
      </w:r>
    </w:p>
    <w:p w:rsidR="006972B7" w:rsidRPr="00F856E1" w:rsidRDefault="006972B7" w:rsidP="006972B7">
      <w:pPr>
        <w:shd w:val="clear" w:color="auto" w:fill="FFFFFF"/>
        <w:ind w:firstLine="720"/>
        <w:jc w:val="both"/>
        <w:outlineLvl w:val="2"/>
        <w:rPr>
          <w:b/>
          <w:bCs/>
          <w:sz w:val="28"/>
          <w:szCs w:val="28"/>
        </w:rPr>
      </w:pPr>
      <w:r w:rsidRPr="00F856E1">
        <w:rPr>
          <w:b/>
          <w:bCs/>
          <w:sz w:val="28"/>
          <w:szCs w:val="28"/>
        </w:rPr>
        <w:t>Нормативные правовые акты</w:t>
      </w:r>
    </w:p>
    <w:p w:rsidR="006972B7" w:rsidRPr="00F856E1" w:rsidRDefault="006972B7" w:rsidP="006972B7">
      <w:pPr>
        <w:shd w:val="clear" w:color="auto" w:fill="FFFFFF"/>
        <w:ind w:firstLine="720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В соответствии с насущными проблемами поселения регулярно вносились изменения в бюджет поселения на 202</w:t>
      </w:r>
      <w:r>
        <w:rPr>
          <w:sz w:val="28"/>
          <w:szCs w:val="28"/>
        </w:rPr>
        <w:t>2</w:t>
      </w:r>
      <w:r w:rsidRPr="00F856E1">
        <w:rPr>
          <w:sz w:val="28"/>
          <w:szCs w:val="28"/>
        </w:rPr>
        <w:t xml:space="preserve"> год. </w:t>
      </w:r>
    </w:p>
    <w:p w:rsidR="006972B7" w:rsidRPr="00E87813" w:rsidRDefault="006972B7" w:rsidP="006972B7">
      <w:pPr>
        <w:ind w:firstLine="708"/>
        <w:jc w:val="both"/>
        <w:rPr>
          <w:sz w:val="28"/>
          <w:szCs w:val="28"/>
        </w:rPr>
      </w:pPr>
      <w:r w:rsidRPr="00B03964">
        <w:rPr>
          <w:sz w:val="28"/>
          <w:szCs w:val="28"/>
        </w:rPr>
        <w:t xml:space="preserve">Издано </w:t>
      </w:r>
      <w:r w:rsidR="00D834CC">
        <w:rPr>
          <w:sz w:val="28"/>
          <w:szCs w:val="28"/>
          <w:u w:val="single"/>
        </w:rPr>
        <w:t>90</w:t>
      </w:r>
      <w:r w:rsidRPr="00B03964">
        <w:rPr>
          <w:sz w:val="28"/>
          <w:szCs w:val="28"/>
        </w:rPr>
        <w:t xml:space="preserve"> постановлений,</w:t>
      </w:r>
      <w:r w:rsidRPr="00F63A64">
        <w:rPr>
          <w:color w:val="FF0000"/>
          <w:sz w:val="28"/>
          <w:szCs w:val="28"/>
        </w:rPr>
        <w:t xml:space="preserve"> </w:t>
      </w:r>
      <w:r w:rsidR="00D834CC" w:rsidRPr="00D834CC">
        <w:rPr>
          <w:sz w:val="28"/>
          <w:szCs w:val="28"/>
          <w:u w:val="single"/>
        </w:rPr>
        <w:t>18</w:t>
      </w:r>
      <w:r w:rsidRPr="00E87813">
        <w:rPr>
          <w:sz w:val="28"/>
          <w:szCs w:val="28"/>
        </w:rPr>
        <w:t xml:space="preserve"> распоряжений по основной деятельности.</w:t>
      </w:r>
    </w:p>
    <w:p w:rsidR="006972B7" w:rsidRDefault="006972B7" w:rsidP="006972B7">
      <w:pPr>
        <w:jc w:val="both"/>
        <w:rPr>
          <w:b/>
          <w:bCs/>
          <w:sz w:val="28"/>
          <w:szCs w:val="28"/>
        </w:rPr>
      </w:pPr>
      <w:r w:rsidRPr="00F856E1">
        <w:rPr>
          <w:b/>
          <w:bCs/>
          <w:sz w:val="28"/>
          <w:szCs w:val="28"/>
        </w:rPr>
        <w:tab/>
      </w:r>
    </w:p>
    <w:p w:rsidR="006972B7" w:rsidRPr="00F856E1" w:rsidRDefault="006972B7" w:rsidP="006972B7">
      <w:pPr>
        <w:jc w:val="both"/>
        <w:rPr>
          <w:b/>
          <w:bCs/>
          <w:sz w:val="28"/>
          <w:szCs w:val="28"/>
        </w:rPr>
      </w:pPr>
      <w:r w:rsidRPr="00F856E1">
        <w:rPr>
          <w:b/>
          <w:bCs/>
          <w:sz w:val="28"/>
          <w:szCs w:val="28"/>
        </w:rPr>
        <w:t>В полном объеме продолжены работы основных комиссий поссовета</w:t>
      </w:r>
      <w:r>
        <w:rPr>
          <w:b/>
          <w:bCs/>
          <w:sz w:val="28"/>
          <w:szCs w:val="28"/>
        </w:rPr>
        <w:t>.</w:t>
      </w:r>
    </w:p>
    <w:p w:rsidR="006972B7" w:rsidRDefault="006972B7" w:rsidP="006972B7">
      <w:pPr>
        <w:jc w:val="both"/>
        <w:rPr>
          <w:sz w:val="28"/>
          <w:szCs w:val="28"/>
        </w:rPr>
      </w:pPr>
      <w:r w:rsidRPr="00F856E1">
        <w:rPr>
          <w:sz w:val="28"/>
          <w:szCs w:val="28"/>
        </w:rPr>
        <w:tab/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b/>
          <w:bCs/>
          <w:sz w:val="28"/>
          <w:szCs w:val="28"/>
        </w:rPr>
        <w:t>Жилищной комиссией</w:t>
      </w:r>
      <w:r w:rsidRPr="00F856E1">
        <w:rPr>
          <w:sz w:val="28"/>
          <w:szCs w:val="28"/>
        </w:rPr>
        <w:t xml:space="preserve"> в ушедшем году пров</w:t>
      </w:r>
      <w:r w:rsidR="00D834CC">
        <w:rPr>
          <w:sz w:val="28"/>
          <w:szCs w:val="28"/>
        </w:rPr>
        <w:t>одились заседания</w:t>
      </w:r>
      <w:r w:rsidRPr="00F856E1">
        <w:rPr>
          <w:sz w:val="28"/>
          <w:szCs w:val="28"/>
        </w:rPr>
        <w:t xml:space="preserve">. </w:t>
      </w:r>
    </w:p>
    <w:p w:rsidR="00D834CC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Постановлением Правительства Оренбургской области от 28.06.2019 № 439-пп определен порядок предоставления гражданам, имеющим трех и более детей, единовременной денежной выплаты в целях улучшения жилищных условий взамен предоставления земельного участка в собственность бесплатно. </w:t>
      </w:r>
    </w:p>
    <w:p w:rsidR="006972B7" w:rsidRPr="00F856E1" w:rsidRDefault="006972B7" w:rsidP="006972B7">
      <w:pPr>
        <w:ind w:firstLine="708"/>
        <w:jc w:val="both"/>
        <w:rPr>
          <w:b/>
          <w:sz w:val="28"/>
          <w:szCs w:val="28"/>
        </w:rPr>
      </w:pPr>
      <w:r w:rsidRPr="00F856E1">
        <w:rPr>
          <w:sz w:val="28"/>
          <w:szCs w:val="28"/>
        </w:rPr>
        <w:t xml:space="preserve">Признано </w:t>
      </w:r>
      <w:proofErr w:type="gramStart"/>
      <w:r w:rsidRPr="00F856E1">
        <w:rPr>
          <w:sz w:val="28"/>
          <w:szCs w:val="28"/>
        </w:rPr>
        <w:t>нуждающимися</w:t>
      </w:r>
      <w:proofErr w:type="gramEnd"/>
      <w:r w:rsidRPr="00F856E1">
        <w:rPr>
          <w:sz w:val="28"/>
          <w:szCs w:val="28"/>
        </w:rPr>
        <w:t xml:space="preserve"> и поставлено в очередь </w:t>
      </w:r>
      <w:r w:rsidRPr="00F856E1">
        <w:rPr>
          <w:b/>
          <w:sz w:val="28"/>
          <w:szCs w:val="28"/>
        </w:rPr>
        <w:t xml:space="preserve">– </w:t>
      </w:r>
      <w:r w:rsidR="00D834CC" w:rsidRPr="00D834CC">
        <w:rPr>
          <w:sz w:val="28"/>
          <w:szCs w:val="28"/>
        </w:rPr>
        <w:t>6</w:t>
      </w:r>
      <w:r w:rsidRPr="00F856E1">
        <w:rPr>
          <w:sz w:val="28"/>
          <w:szCs w:val="28"/>
        </w:rPr>
        <w:t xml:space="preserve"> </w:t>
      </w:r>
      <w:r w:rsidR="00D834CC">
        <w:rPr>
          <w:sz w:val="28"/>
          <w:szCs w:val="28"/>
        </w:rPr>
        <w:t>семей</w:t>
      </w:r>
      <w:r w:rsidRPr="00F856E1">
        <w:rPr>
          <w:sz w:val="28"/>
          <w:szCs w:val="28"/>
        </w:rPr>
        <w:t>.</w:t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Снято с очереди </w:t>
      </w:r>
      <w:r w:rsidR="00D834C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F856E1">
        <w:rPr>
          <w:sz w:val="28"/>
          <w:szCs w:val="28"/>
        </w:rPr>
        <w:t>сем</w:t>
      </w:r>
      <w:r w:rsidR="00D834CC">
        <w:rPr>
          <w:sz w:val="28"/>
          <w:szCs w:val="28"/>
        </w:rPr>
        <w:t>ей</w:t>
      </w:r>
      <w:r w:rsidRPr="00F856E1">
        <w:rPr>
          <w:sz w:val="28"/>
          <w:szCs w:val="28"/>
        </w:rPr>
        <w:t>:</w:t>
      </w:r>
    </w:p>
    <w:p w:rsidR="006972B7" w:rsidRPr="00F856E1" w:rsidRDefault="00D834CC" w:rsidP="006972B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8 семей в связи с достижением предельно максимального возраста;</w:t>
      </w:r>
    </w:p>
    <w:p w:rsidR="006972B7" w:rsidRPr="00D834CC" w:rsidRDefault="00D834CC" w:rsidP="006972B7">
      <w:pPr>
        <w:numPr>
          <w:ilvl w:val="0"/>
          <w:numId w:val="3"/>
        </w:numPr>
        <w:jc w:val="both"/>
        <w:rPr>
          <w:sz w:val="28"/>
          <w:szCs w:val="28"/>
        </w:rPr>
      </w:pPr>
      <w:r w:rsidRPr="00D834CC">
        <w:rPr>
          <w:sz w:val="28"/>
          <w:szCs w:val="28"/>
        </w:rPr>
        <w:t>2 семьи в связи с улучшением жилищных условий</w:t>
      </w:r>
      <w:r>
        <w:rPr>
          <w:sz w:val="28"/>
          <w:szCs w:val="28"/>
        </w:rPr>
        <w:t>.</w:t>
      </w:r>
    </w:p>
    <w:p w:rsidR="006972B7" w:rsidRDefault="006972B7" w:rsidP="006972B7">
      <w:pPr>
        <w:ind w:firstLine="709"/>
        <w:jc w:val="both"/>
        <w:rPr>
          <w:b/>
          <w:bCs/>
          <w:sz w:val="28"/>
          <w:szCs w:val="28"/>
        </w:rPr>
      </w:pPr>
    </w:p>
    <w:p w:rsidR="006972B7" w:rsidRDefault="006972B7" w:rsidP="00D834CC">
      <w:pPr>
        <w:ind w:firstLine="709"/>
        <w:jc w:val="both"/>
        <w:rPr>
          <w:sz w:val="28"/>
          <w:szCs w:val="28"/>
        </w:rPr>
      </w:pPr>
      <w:r w:rsidRPr="00DF21F2">
        <w:rPr>
          <w:b/>
          <w:bCs/>
          <w:sz w:val="28"/>
          <w:szCs w:val="28"/>
        </w:rPr>
        <w:t>Административной комиссией</w:t>
      </w:r>
      <w:r w:rsidRPr="00DF21F2">
        <w:rPr>
          <w:sz w:val="28"/>
          <w:szCs w:val="28"/>
        </w:rPr>
        <w:t xml:space="preserve"> проведено 3 заседания. На них было рассмотрено </w:t>
      </w:r>
      <w:r w:rsidR="00D834CC">
        <w:rPr>
          <w:sz w:val="28"/>
          <w:szCs w:val="28"/>
        </w:rPr>
        <w:t>3</w:t>
      </w:r>
      <w:r w:rsidRPr="00DF21F2">
        <w:rPr>
          <w:sz w:val="28"/>
          <w:szCs w:val="28"/>
        </w:rPr>
        <w:t xml:space="preserve"> протокол</w:t>
      </w:r>
      <w:r w:rsidR="00D834CC">
        <w:rPr>
          <w:sz w:val="28"/>
          <w:szCs w:val="28"/>
        </w:rPr>
        <w:t>а</w:t>
      </w:r>
      <w:r w:rsidRPr="00DF21F2">
        <w:rPr>
          <w:sz w:val="28"/>
          <w:szCs w:val="28"/>
        </w:rPr>
        <w:t xml:space="preserve"> об административных правонарушениях. </w:t>
      </w:r>
      <w:r w:rsidR="00D834CC">
        <w:rPr>
          <w:sz w:val="28"/>
          <w:szCs w:val="28"/>
        </w:rPr>
        <w:t>По результатам рассмотрения вынесено 2 постановления о назначении административного наказания, из них 1 – о наложении административного штрафа, 1 – о вынесении предупреждения, 1 – прекращено производство по делу.</w:t>
      </w:r>
    </w:p>
    <w:p w:rsidR="00D834CC" w:rsidRDefault="00D834CC" w:rsidP="00D834CC">
      <w:pPr>
        <w:ind w:firstLine="709"/>
        <w:jc w:val="both"/>
        <w:rPr>
          <w:sz w:val="28"/>
          <w:szCs w:val="28"/>
        </w:rPr>
      </w:pPr>
    </w:p>
    <w:p w:rsidR="00D834CC" w:rsidRDefault="00D834CC" w:rsidP="00D834CC">
      <w:pPr>
        <w:ind w:firstLine="709"/>
        <w:jc w:val="both"/>
        <w:rPr>
          <w:sz w:val="28"/>
          <w:szCs w:val="28"/>
        </w:rPr>
      </w:pPr>
      <w:r w:rsidRPr="00AC79AC">
        <w:rPr>
          <w:b/>
          <w:sz w:val="28"/>
          <w:szCs w:val="28"/>
        </w:rPr>
        <w:t>Местным нотариатом</w:t>
      </w:r>
      <w:r>
        <w:rPr>
          <w:sz w:val="28"/>
          <w:szCs w:val="28"/>
        </w:rPr>
        <w:t xml:space="preserve"> за прошедший год было совершенно 131 нотариальное действие</w:t>
      </w:r>
      <w:r w:rsidR="00AC79AC">
        <w:rPr>
          <w:sz w:val="28"/>
          <w:szCs w:val="28"/>
        </w:rPr>
        <w:t>: из них выдано доверенностей – 44 шт., удостоверений подлинности подписи на документах – 43 шт., свидетельствование верности копий документов – 44 шт.</w:t>
      </w:r>
    </w:p>
    <w:p w:rsidR="00AC79AC" w:rsidRDefault="00AC79AC" w:rsidP="00D834CC">
      <w:pPr>
        <w:ind w:firstLine="709"/>
        <w:jc w:val="both"/>
        <w:rPr>
          <w:sz w:val="28"/>
          <w:szCs w:val="28"/>
        </w:rPr>
      </w:pPr>
    </w:p>
    <w:p w:rsidR="00AC79AC" w:rsidRDefault="00AC79AC" w:rsidP="00D83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профилактическая работа с лицами, отбывающими наказание в Уголовной исполнительной инспекции управления Федеральной службы исполнения наказаний по Оренбургской области. Лица, направленные на общественные работы отбывают свой срок от 30 ч и более под нашим наблюдением.</w:t>
      </w:r>
    </w:p>
    <w:p w:rsidR="00AC79AC" w:rsidRDefault="00AC79AC" w:rsidP="00D834CC">
      <w:pPr>
        <w:ind w:firstLine="709"/>
        <w:jc w:val="both"/>
        <w:rPr>
          <w:sz w:val="28"/>
          <w:szCs w:val="28"/>
        </w:rPr>
      </w:pPr>
    </w:p>
    <w:p w:rsidR="00AC79AC" w:rsidRDefault="00AC79AC" w:rsidP="00D83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Администрацией сельского поселения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разрабатывались проекты нормативно-правовых актов, которые предлагались на утверждение депутатам сельсовета.</w:t>
      </w:r>
    </w:p>
    <w:p w:rsidR="00AC79AC" w:rsidRDefault="00AC79AC" w:rsidP="00D834CC">
      <w:pPr>
        <w:ind w:firstLine="709"/>
        <w:jc w:val="both"/>
        <w:rPr>
          <w:sz w:val="28"/>
          <w:szCs w:val="28"/>
        </w:rPr>
      </w:pPr>
      <w:r w:rsidRPr="00891312">
        <w:rPr>
          <w:b/>
          <w:sz w:val="28"/>
          <w:szCs w:val="28"/>
        </w:rPr>
        <w:t>Депутатский корпус Совета депутатов</w:t>
      </w:r>
      <w:r>
        <w:rPr>
          <w:sz w:val="28"/>
          <w:szCs w:val="28"/>
        </w:rPr>
        <w:t xml:space="preserve"> в составе 10 человек является работоспособным, активным. За 2022 год было проведено 10 заседаний и принято 34 решения. Работа депутатов ведется на безвозмездной основе.</w:t>
      </w:r>
    </w:p>
    <w:p w:rsidR="007B1466" w:rsidRDefault="007B1466" w:rsidP="00D834CC">
      <w:pPr>
        <w:ind w:firstLine="709"/>
        <w:jc w:val="both"/>
        <w:rPr>
          <w:sz w:val="28"/>
          <w:szCs w:val="28"/>
        </w:rPr>
      </w:pPr>
    </w:p>
    <w:p w:rsidR="002E780B" w:rsidRDefault="002E780B" w:rsidP="00D834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направление.</w:t>
      </w:r>
    </w:p>
    <w:p w:rsidR="002E780B" w:rsidRPr="002E780B" w:rsidRDefault="002E780B" w:rsidP="00D834CC">
      <w:pPr>
        <w:ind w:firstLine="709"/>
        <w:jc w:val="both"/>
        <w:rPr>
          <w:sz w:val="28"/>
          <w:szCs w:val="28"/>
        </w:rPr>
      </w:pPr>
      <w:r w:rsidRPr="002E780B">
        <w:rPr>
          <w:color w:val="000000"/>
          <w:sz w:val="28"/>
          <w:szCs w:val="28"/>
          <w:shd w:val="clear" w:color="auto" w:fill="FBFBFB"/>
        </w:rPr>
        <w:t xml:space="preserve">В феврале 2022 года проводилась традиционная Лыжня России, которая собирает поклонников одного из самых популярных и массовых видов спорта. </w:t>
      </w:r>
      <w:r w:rsidR="00241B55">
        <w:rPr>
          <w:color w:val="000000"/>
          <w:sz w:val="28"/>
          <w:szCs w:val="28"/>
          <w:shd w:val="clear" w:color="auto" w:fill="FBFBFB"/>
        </w:rPr>
        <w:t>В лыжне принимали участие опытные лыжники, а также и самые юные спортсмены. Участники Лыжни были награждены поощрительными призами.</w:t>
      </w:r>
    </w:p>
    <w:p w:rsidR="006972B7" w:rsidRDefault="006972B7" w:rsidP="006972B7">
      <w:pPr>
        <w:ind w:firstLine="709"/>
        <w:jc w:val="both"/>
        <w:rPr>
          <w:sz w:val="28"/>
          <w:szCs w:val="28"/>
        </w:rPr>
      </w:pPr>
    </w:p>
    <w:p w:rsidR="00A50383" w:rsidRDefault="00A50383" w:rsidP="00A5038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поселения, безусловно,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</w:t>
      </w:r>
    </w:p>
    <w:p w:rsidR="00A50383" w:rsidRPr="008E737F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8E737F">
        <w:rPr>
          <w:sz w:val="28"/>
          <w:szCs w:val="28"/>
        </w:rPr>
        <w:t>Показателем результативности деятельности администрации муниципального образования Светлый сельсовет является исполнение доходных и расходных обязательств.</w:t>
      </w:r>
    </w:p>
    <w:p w:rsidR="00A50383" w:rsidRPr="008E737F" w:rsidRDefault="00A50383" w:rsidP="00A5038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8E737F">
        <w:rPr>
          <w:sz w:val="28"/>
          <w:szCs w:val="28"/>
        </w:rPr>
        <w:t>Наш бюджет,</w:t>
      </w:r>
      <w:r w:rsidRPr="008E737F">
        <w:rPr>
          <w:color w:val="FF0000"/>
          <w:sz w:val="28"/>
          <w:szCs w:val="28"/>
        </w:rPr>
        <w:t xml:space="preserve"> </w:t>
      </w:r>
      <w:r w:rsidRPr="008E737F">
        <w:rPr>
          <w:sz w:val="28"/>
          <w:szCs w:val="28"/>
        </w:rPr>
        <w:t>утвержденный решением Совета депутатов Светлый сельсовет    от 24 декабря 2021 года  № 117 «О бюджете муниципального образования Светлый сельсовет Сакмарского района на 2022 год</w:t>
      </w:r>
      <w:r w:rsidRPr="008E737F">
        <w:rPr>
          <w:b/>
          <w:sz w:val="28"/>
          <w:szCs w:val="28"/>
        </w:rPr>
        <w:t xml:space="preserve"> </w:t>
      </w:r>
      <w:r w:rsidRPr="008E737F">
        <w:rPr>
          <w:sz w:val="28"/>
          <w:szCs w:val="28"/>
        </w:rPr>
        <w:t>и на плановый период 2023 и 2024 годов, по доходам составил 17 825 682,24 рублей, при плане 17 327 685,26</w:t>
      </w:r>
      <w:r w:rsidRPr="008E737F">
        <w:rPr>
          <w:color w:val="FF0000"/>
          <w:sz w:val="28"/>
          <w:szCs w:val="28"/>
        </w:rPr>
        <w:t xml:space="preserve"> </w:t>
      </w:r>
      <w:r w:rsidRPr="008E737F">
        <w:rPr>
          <w:sz w:val="28"/>
          <w:szCs w:val="28"/>
        </w:rPr>
        <w:t xml:space="preserve"> руб., что составляет 102,9 % от утвержденных бюджетных назначений.</w:t>
      </w:r>
      <w:proofErr w:type="gramEnd"/>
      <w:r w:rsidRPr="008E737F">
        <w:rPr>
          <w:sz w:val="28"/>
          <w:szCs w:val="28"/>
        </w:rPr>
        <w:t xml:space="preserve"> Из них:</w:t>
      </w:r>
    </w:p>
    <w:p w:rsidR="00A50383" w:rsidRPr="008E737F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8E737F">
        <w:rPr>
          <w:sz w:val="28"/>
          <w:szCs w:val="28"/>
        </w:rPr>
        <w:t>налоговые и неналоговые доходы (собственные) – 4 485 096,98 руб.,</w:t>
      </w:r>
    </w:p>
    <w:p w:rsidR="00A50383" w:rsidRPr="008E737F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8E737F">
        <w:rPr>
          <w:sz w:val="28"/>
          <w:szCs w:val="28"/>
        </w:rPr>
        <w:t>дотации – 11 198 100,00 руб.,</w:t>
      </w:r>
    </w:p>
    <w:p w:rsidR="00A50383" w:rsidRPr="008E737F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8E737F">
        <w:rPr>
          <w:sz w:val="28"/>
          <w:szCs w:val="28"/>
        </w:rPr>
        <w:t xml:space="preserve">субвенции на осуществление первичного воинского учета – 278 000,00 руб., </w:t>
      </w:r>
    </w:p>
    <w:p w:rsidR="00A50383" w:rsidRPr="008E737F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8E737F">
        <w:rPr>
          <w:sz w:val="28"/>
          <w:szCs w:val="28"/>
        </w:rPr>
        <w:t xml:space="preserve">дотации на поддержку мер по обеспечению сбалансированности – 630000 руб., </w:t>
      </w:r>
    </w:p>
    <w:p w:rsidR="00A50383" w:rsidRPr="008E737F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8E737F">
        <w:rPr>
          <w:sz w:val="28"/>
          <w:szCs w:val="28"/>
        </w:rPr>
        <w:t>дотации на выравнивание – 52100,00 руб.</w:t>
      </w:r>
    </w:p>
    <w:p w:rsidR="00A50383" w:rsidRPr="008E737F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8E737F">
        <w:rPr>
          <w:sz w:val="28"/>
          <w:szCs w:val="28"/>
        </w:rPr>
        <w:t>иные межбюджетные трансферты – 1 209 385,26 руб.</w:t>
      </w:r>
    </w:p>
    <w:p w:rsidR="00A50383" w:rsidRPr="008E737F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8E737F">
        <w:rPr>
          <w:sz w:val="28"/>
          <w:szCs w:val="28"/>
        </w:rPr>
        <w:t>В бюджете сельского поселения доля дотаций и субвенций за отчетный 2022 год составила 75 %  от доходов сельского поселения.</w:t>
      </w:r>
    </w:p>
    <w:p w:rsidR="00A50383" w:rsidRPr="002B6495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8E737F">
        <w:rPr>
          <w:sz w:val="28"/>
          <w:szCs w:val="28"/>
        </w:rPr>
        <w:lastRenderedPageBreak/>
        <w:t>Финансовым отделом администрации Сакмарского района установлены условия предоставления межбюджетных трансфертов из бюджета муниципального района.</w:t>
      </w:r>
    </w:p>
    <w:p w:rsidR="00A50383" w:rsidRPr="00F856E1" w:rsidRDefault="00A50383" w:rsidP="00A503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b/>
          <w:sz w:val="28"/>
          <w:szCs w:val="28"/>
        </w:rPr>
        <w:t>Расходная часть бюджета поселения за 202</w:t>
      </w:r>
      <w:r>
        <w:rPr>
          <w:b/>
          <w:sz w:val="28"/>
          <w:szCs w:val="28"/>
        </w:rPr>
        <w:t xml:space="preserve">2 </w:t>
      </w:r>
      <w:r w:rsidRPr="00F856E1">
        <w:rPr>
          <w:b/>
          <w:sz w:val="28"/>
          <w:szCs w:val="28"/>
        </w:rPr>
        <w:t>год</w:t>
      </w:r>
      <w:r w:rsidRPr="00F856E1">
        <w:rPr>
          <w:sz w:val="28"/>
          <w:szCs w:val="28"/>
        </w:rPr>
        <w:t xml:space="preserve"> исполнена в объёме </w:t>
      </w:r>
      <w:r>
        <w:rPr>
          <w:sz w:val="28"/>
          <w:szCs w:val="28"/>
        </w:rPr>
        <w:t>17 894 942,70</w:t>
      </w:r>
      <w:r w:rsidRPr="001D2685">
        <w:rPr>
          <w:sz w:val="28"/>
          <w:szCs w:val="28"/>
        </w:rPr>
        <w:t xml:space="preserve"> тыс. рублей, при плане </w:t>
      </w:r>
      <w:r>
        <w:rPr>
          <w:sz w:val="28"/>
          <w:szCs w:val="28"/>
        </w:rPr>
        <w:t>18 155 565,53 тыс. рублей</w:t>
      </w:r>
      <w:r w:rsidRPr="001D2685">
        <w:rPr>
          <w:sz w:val="28"/>
          <w:szCs w:val="28"/>
        </w:rPr>
        <w:t>,</w:t>
      </w:r>
      <w:r w:rsidRPr="00F856E1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>98,6</w:t>
      </w:r>
      <w:r w:rsidRPr="00F856E1">
        <w:rPr>
          <w:sz w:val="28"/>
          <w:szCs w:val="28"/>
        </w:rPr>
        <w:t xml:space="preserve"> % от утвержденных бюджетных назначений. В ходе исполнения бюджета поселения обеспечено решение первоочередных задач социальной направленности. </w:t>
      </w:r>
    </w:p>
    <w:p w:rsidR="00A50383" w:rsidRDefault="00A50383" w:rsidP="00A50383">
      <w:pPr>
        <w:ind w:firstLine="709"/>
        <w:contextualSpacing/>
        <w:jc w:val="both"/>
        <w:rPr>
          <w:sz w:val="28"/>
          <w:szCs w:val="28"/>
        </w:rPr>
      </w:pPr>
    </w:p>
    <w:p w:rsidR="00A50383" w:rsidRDefault="00A50383" w:rsidP="00A503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A7B">
        <w:rPr>
          <w:sz w:val="28"/>
          <w:szCs w:val="28"/>
        </w:rPr>
        <w:t xml:space="preserve">По разделу </w:t>
      </w:r>
      <w:r w:rsidRPr="00CA1A7B">
        <w:rPr>
          <w:b/>
          <w:sz w:val="28"/>
          <w:szCs w:val="28"/>
        </w:rPr>
        <w:t>«Общегосударственные вопросы»</w:t>
      </w:r>
      <w:r w:rsidRPr="00CA1A7B">
        <w:rPr>
          <w:sz w:val="28"/>
          <w:szCs w:val="28"/>
        </w:rPr>
        <w:t xml:space="preserve"> расходы составили 5783647,35</w:t>
      </w:r>
      <w:r w:rsidRPr="00CA1A7B">
        <w:rPr>
          <w:color w:val="FF0000"/>
          <w:sz w:val="28"/>
          <w:szCs w:val="28"/>
        </w:rPr>
        <w:t xml:space="preserve"> </w:t>
      </w:r>
      <w:r w:rsidRPr="00CA1A7B">
        <w:rPr>
          <w:sz w:val="28"/>
          <w:szCs w:val="28"/>
        </w:rPr>
        <w:t>рублей, это</w:t>
      </w:r>
      <w:r>
        <w:rPr>
          <w:sz w:val="28"/>
          <w:szCs w:val="28"/>
        </w:rPr>
        <w:t xml:space="preserve"> содержание главы, аппарата, содержание и ремонт административных зданий и служебного автомобиля, трансферты  муниципальному району по переданным полномочиям на осуществление внешнего контроля и размещения информации на ЕПБС, оплата налогов сборов и иных платежей.</w:t>
      </w:r>
    </w:p>
    <w:p w:rsidR="00A50383" w:rsidRPr="002B6495" w:rsidRDefault="00A50383" w:rsidP="00A5038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По разделу </w:t>
      </w:r>
      <w:r w:rsidRPr="002B6495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2B6495">
        <w:rPr>
          <w:sz w:val="28"/>
          <w:szCs w:val="28"/>
        </w:rPr>
        <w:t xml:space="preserve">  расходы составили </w:t>
      </w:r>
      <w:r>
        <w:rPr>
          <w:sz w:val="28"/>
          <w:szCs w:val="28"/>
        </w:rPr>
        <w:t>341850,80  руб.</w:t>
      </w:r>
    </w:p>
    <w:p w:rsidR="00A50383" w:rsidRPr="002B6495" w:rsidRDefault="00A50383" w:rsidP="00A5038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Администрация сельского поселения продолжает информирование граждан о мерах пожарной безопасности в пожароопасные периоды, распространяет среди населения памятки «Правила пожарной безопасности в жилье». </w:t>
      </w:r>
    </w:p>
    <w:p w:rsidR="00A50383" w:rsidRPr="002B6495" w:rsidRDefault="00A50383" w:rsidP="00A5038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>Проведена ежегодная поверка гидрантов</w:t>
      </w:r>
      <w:r w:rsidRPr="0043713E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48 000,0 руб.</w:t>
      </w:r>
      <w:r w:rsidRPr="002B6495">
        <w:rPr>
          <w:sz w:val="28"/>
          <w:szCs w:val="28"/>
        </w:rPr>
        <w:t xml:space="preserve"> Летом проводилась опашка </w:t>
      </w:r>
      <w:proofErr w:type="spellStart"/>
      <w:r w:rsidRPr="002B6495">
        <w:rPr>
          <w:sz w:val="28"/>
          <w:szCs w:val="28"/>
        </w:rPr>
        <w:t>минирализованных</w:t>
      </w:r>
      <w:proofErr w:type="spellEnd"/>
      <w:r w:rsidRPr="002B6495">
        <w:rPr>
          <w:sz w:val="28"/>
          <w:szCs w:val="28"/>
        </w:rPr>
        <w:t xml:space="preserve"> полос на территории сельсовета на сумму </w:t>
      </w:r>
      <w:r>
        <w:rPr>
          <w:sz w:val="28"/>
          <w:szCs w:val="28"/>
        </w:rPr>
        <w:t>52 000,0</w:t>
      </w:r>
      <w:r w:rsidRPr="002B649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2B6495">
        <w:rPr>
          <w:sz w:val="28"/>
          <w:szCs w:val="28"/>
        </w:rPr>
        <w:t xml:space="preserve">На содержание добровольно пожарной команды израсходовано </w:t>
      </w:r>
      <w:r>
        <w:rPr>
          <w:sz w:val="28"/>
          <w:szCs w:val="28"/>
        </w:rPr>
        <w:t xml:space="preserve">188659,80 </w:t>
      </w:r>
      <w:r w:rsidRPr="002B6495">
        <w:rPr>
          <w:sz w:val="28"/>
          <w:szCs w:val="28"/>
        </w:rPr>
        <w:t xml:space="preserve"> руб., на содержание пожарного автомобиля – </w:t>
      </w:r>
      <w:r>
        <w:rPr>
          <w:sz w:val="28"/>
          <w:szCs w:val="28"/>
        </w:rPr>
        <w:t>53 191,00</w:t>
      </w:r>
      <w:r w:rsidRPr="002B6495">
        <w:rPr>
          <w:sz w:val="28"/>
          <w:szCs w:val="28"/>
        </w:rPr>
        <w:t xml:space="preserve"> руб.</w:t>
      </w:r>
    </w:p>
    <w:p w:rsidR="00A50383" w:rsidRPr="002B6495" w:rsidRDefault="00A50383" w:rsidP="00A5038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По разделу </w:t>
      </w:r>
      <w:r w:rsidRPr="002B6495">
        <w:rPr>
          <w:b/>
          <w:sz w:val="28"/>
          <w:szCs w:val="28"/>
        </w:rPr>
        <w:t>«Национальная экономика»</w:t>
      </w:r>
      <w:r w:rsidRPr="002B6495">
        <w:rPr>
          <w:sz w:val="28"/>
          <w:szCs w:val="28"/>
        </w:rPr>
        <w:t xml:space="preserve"> расходы составили </w:t>
      </w:r>
      <w:r>
        <w:rPr>
          <w:sz w:val="28"/>
          <w:szCs w:val="28"/>
        </w:rPr>
        <w:t xml:space="preserve">2 979 415,04 </w:t>
      </w:r>
      <w:r w:rsidRPr="002B6495">
        <w:rPr>
          <w:sz w:val="28"/>
          <w:szCs w:val="28"/>
        </w:rPr>
        <w:t xml:space="preserve"> руб., в том числе:</w:t>
      </w:r>
    </w:p>
    <w:p w:rsidR="00A50383" w:rsidRPr="002B6495" w:rsidRDefault="00A50383" w:rsidP="00A50383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 Дорожное хозяйство (дорожный фонд) – </w:t>
      </w:r>
      <w:r>
        <w:rPr>
          <w:sz w:val="28"/>
          <w:szCs w:val="28"/>
        </w:rPr>
        <w:t>2 796 110,04  руб</w:t>
      </w:r>
      <w:r w:rsidRPr="002B6495">
        <w:rPr>
          <w:sz w:val="28"/>
          <w:szCs w:val="28"/>
        </w:rPr>
        <w:t>.</w:t>
      </w:r>
    </w:p>
    <w:p w:rsidR="00A50383" w:rsidRPr="002B6495" w:rsidRDefault="00A50383" w:rsidP="00A50383">
      <w:pPr>
        <w:ind w:left="142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>Из них на очистку до</w:t>
      </w:r>
      <w:r>
        <w:rPr>
          <w:sz w:val="28"/>
          <w:szCs w:val="28"/>
        </w:rPr>
        <w:t xml:space="preserve">рог населенных пунктов от снега,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</w:t>
      </w:r>
      <w:r w:rsidRPr="002B6495">
        <w:rPr>
          <w:sz w:val="28"/>
          <w:szCs w:val="28"/>
        </w:rPr>
        <w:t xml:space="preserve">и </w:t>
      </w:r>
      <w:proofErr w:type="spellStart"/>
      <w:r w:rsidRPr="002B6495">
        <w:rPr>
          <w:sz w:val="28"/>
          <w:szCs w:val="28"/>
        </w:rPr>
        <w:t>обкос</w:t>
      </w:r>
      <w:proofErr w:type="spellEnd"/>
      <w:r w:rsidRPr="002B6495">
        <w:rPr>
          <w:sz w:val="28"/>
          <w:szCs w:val="28"/>
        </w:rPr>
        <w:t xml:space="preserve"> сорняка израсходовано – </w:t>
      </w:r>
      <w:r>
        <w:rPr>
          <w:sz w:val="28"/>
          <w:szCs w:val="28"/>
        </w:rPr>
        <w:t xml:space="preserve">968000 тыс.  руб. На услуги проведения государственной экспертизы сметной документации «Ремонт автомобильной дороги по п. Светлый ул. </w:t>
      </w:r>
      <w:proofErr w:type="gramStart"/>
      <w:r>
        <w:rPr>
          <w:sz w:val="28"/>
          <w:szCs w:val="28"/>
        </w:rPr>
        <w:t>Нижняя</w:t>
      </w:r>
      <w:proofErr w:type="gramEnd"/>
      <w:r>
        <w:rPr>
          <w:sz w:val="28"/>
          <w:szCs w:val="28"/>
        </w:rPr>
        <w:t>» - 13215,28 руб.</w:t>
      </w:r>
    </w:p>
    <w:p w:rsidR="00A50383" w:rsidRPr="002B6495" w:rsidRDefault="00A50383" w:rsidP="00A50383">
      <w:pPr>
        <w:ind w:left="142" w:firstLine="567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 И на освещение улично-дорожной сети автомобильных дорог поселений </w:t>
      </w:r>
      <w:r>
        <w:rPr>
          <w:sz w:val="28"/>
          <w:szCs w:val="28"/>
        </w:rPr>
        <w:t>1318884,76</w:t>
      </w:r>
      <w:r w:rsidRPr="002B6495">
        <w:rPr>
          <w:sz w:val="28"/>
          <w:szCs w:val="28"/>
        </w:rPr>
        <w:t xml:space="preserve"> тыс. руб.:</w:t>
      </w:r>
    </w:p>
    <w:p w:rsidR="00A50383" w:rsidRPr="002B6495" w:rsidRDefault="00A50383" w:rsidP="00A50383">
      <w:pPr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6495">
        <w:rPr>
          <w:sz w:val="28"/>
          <w:szCs w:val="28"/>
        </w:rPr>
        <w:t xml:space="preserve">электроэнергия (уличное освещение) – </w:t>
      </w:r>
      <w:r>
        <w:rPr>
          <w:sz w:val="28"/>
          <w:szCs w:val="28"/>
        </w:rPr>
        <w:t xml:space="preserve">1033152,98 </w:t>
      </w:r>
      <w:r w:rsidRPr="002B6495">
        <w:rPr>
          <w:sz w:val="28"/>
          <w:szCs w:val="28"/>
        </w:rPr>
        <w:t xml:space="preserve">руб. </w:t>
      </w:r>
    </w:p>
    <w:p w:rsidR="00A50383" w:rsidRPr="002B6495" w:rsidRDefault="00A50383" w:rsidP="00A50383">
      <w:pPr>
        <w:ind w:left="-567"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- зарплата двух электриков – </w:t>
      </w:r>
      <w:r>
        <w:rPr>
          <w:sz w:val="28"/>
          <w:szCs w:val="28"/>
        </w:rPr>
        <w:t>158 925,60</w:t>
      </w:r>
      <w:r w:rsidRPr="002B6495">
        <w:rPr>
          <w:sz w:val="28"/>
          <w:szCs w:val="28"/>
        </w:rPr>
        <w:t xml:space="preserve"> руб.</w:t>
      </w:r>
    </w:p>
    <w:p w:rsidR="00A50383" w:rsidRPr="002B6495" w:rsidRDefault="00A50383" w:rsidP="00A50383">
      <w:pPr>
        <w:ind w:left="-567"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- приобретение расходных материалов – </w:t>
      </w:r>
      <w:r>
        <w:rPr>
          <w:sz w:val="28"/>
          <w:szCs w:val="28"/>
        </w:rPr>
        <w:t>59680,40</w:t>
      </w:r>
      <w:r w:rsidRPr="002B6495">
        <w:rPr>
          <w:sz w:val="28"/>
          <w:szCs w:val="28"/>
        </w:rPr>
        <w:t xml:space="preserve"> руб. </w:t>
      </w:r>
    </w:p>
    <w:p w:rsidR="00A50383" w:rsidRDefault="00A50383" w:rsidP="00A50383">
      <w:pPr>
        <w:ind w:left="-567"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- предоставление места на опорах ЛЭП – </w:t>
      </w:r>
      <w:r>
        <w:rPr>
          <w:sz w:val="28"/>
          <w:szCs w:val="28"/>
        </w:rPr>
        <w:t>40125,78 руб.</w:t>
      </w:r>
    </w:p>
    <w:p w:rsidR="00A50383" w:rsidRDefault="00A50383" w:rsidP="00A503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Отремонтирована дорога в с. Орловка по ул. Школьной, отсыпано дорожное покрытие и уложены водопропускные трубы на сумму 482510,00 руб.</w:t>
      </w:r>
      <w:proofErr w:type="gramEnd"/>
    </w:p>
    <w:p w:rsidR="00A50383" w:rsidRDefault="00A50383" w:rsidP="00A50383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Проведена работа по участию в программе «Инициативное </w:t>
      </w:r>
      <w:proofErr w:type="spellStart"/>
      <w:r>
        <w:rPr>
          <w:sz w:val="28"/>
          <w:szCs w:val="28"/>
        </w:rPr>
        <w:t>бюджетирование</w:t>
      </w:r>
      <w:proofErr w:type="spellEnd"/>
      <w:r>
        <w:rPr>
          <w:sz w:val="28"/>
          <w:szCs w:val="28"/>
        </w:rPr>
        <w:t xml:space="preserve">», в которую будут привлечены субсидии из областного бюджета Оренбургской области, средства спонсоров и населения,  по итогам </w:t>
      </w:r>
      <w:r>
        <w:rPr>
          <w:sz w:val="28"/>
          <w:szCs w:val="28"/>
        </w:rPr>
        <w:lastRenderedPageBreak/>
        <w:t>которой в этом году будет отремонтирована дорога в п. Светлом по ул. Нижняя.</w:t>
      </w:r>
      <w:proofErr w:type="gramEnd"/>
    </w:p>
    <w:p w:rsidR="00A50383" w:rsidRPr="004B32EB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4B32EB">
        <w:rPr>
          <w:sz w:val="28"/>
          <w:szCs w:val="28"/>
        </w:rPr>
        <w:t xml:space="preserve">На другие вопросы в области национальной экономики </w:t>
      </w:r>
      <w:proofErr w:type="spellStart"/>
      <w:r w:rsidRPr="004B32EB">
        <w:rPr>
          <w:sz w:val="28"/>
          <w:szCs w:val="28"/>
        </w:rPr>
        <w:t>израсходаванно</w:t>
      </w:r>
      <w:proofErr w:type="spellEnd"/>
      <w:r w:rsidRPr="004B32EB">
        <w:rPr>
          <w:sz w:val="28"/>
          <w:szCs w:val="28"/>
        </w:rPr>
        <w:t xml:space="preserve"> – 183305,0 руб. Из них: на перечисление межбюджетных трансфертов по передачи полномочий  по градостроительству в сумме 46200,00 тыс. руб.;  кадастровые работы в отношении земельного участка - 7105 руб.; внесение  изменений текстовой и графической части генерального плана - 130 000,0 руб.</w:t>
      </w:r>
    </w:p>
    <w:p w:rsidR="00A50383" w:rsidRPr="002B6495" w:rsidRDefault="00A50383" w:rsidP="00A5038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B6495">
        <w:rPr>
          <w:sz w:val="28"/>
          <w:szCs w:val="28"/>
        </w:rPr>
        <w:t>В рамках мероприятий по благоустройству в п. Светлый, с. Орловка и в с.</w:t>
      </w:r>
      <w:r>
        <w:rPr>
          <w:sz w:val="28"/>
          <w:szCs w:val="28"/>
        </w:rPr>
        <w:t xml:space="preserve"> </w:t>
      </w:r>
      <w:r w:rsidRPr="002B6495">
        <w:rPr>
          <w:sz w:val="28"/>
          <w:szCs w:val="28"/>
        </w:rPr>
        <w:t>Чапаевское был организован сбор и вывоз мусора, расчистка полигонов под свал мусора, а с апреля по ноябрь дополнительно нанимаются работники, которые производ</w:t>
      </w:r>
      <w:r>
        <w:rPr>
          <w:sz w:val="28"/>
          <w:szCs w:val="28"/>
        </w:rPr>
        <w:t>ят уборку улиц поселков.</w:t>
      </w:r>
      <w:proofErr w:type="gramEnd"/>
      <w:r>
        <w:rPr>
          <w:sz w:val="28"/>
          <w:szCs w:val="28"/>
        </w:rPr>
        <w:t xml:space="preserve"> </w:t>
      </w:r>
      <w:r w:rsidRPr="002B6495">
        <w:rPr>
          <w:sz w:val="28"/>
          <w:szCs w:val="28"/>
        </w:rPr>
        <w:t xml:space="preserve">Регулярно проводится реконструкция и покраска детских игровых площадок. Расходы по благоустройству составили </w:t>
      </w:r>
      <w:r>
        <w:rPr>
          <w:sz w:val="28"/>
          <w:szCs w:val="28"/>
        </w:rPr>
        <w:t>–</w:t>
      </w:r>
      <w:r w:rsidRPr="002B6495">
        <w:rPr>
          <w:sz w:val="28"/>
          <w:szCs w:val="28"/>
        </w:rPr>
        <w:t xml:space="preserve"> </w:t>
      </w:r>
      <w:r>
        <w:rPr>
          <w:sz w:val="28"/>
          <w:szCs w:val="28"/>
        </w:rPr>
        <w:t>637079,58</w:t>
      </w:r>
      <w:r w:rsidRPr="002B649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и на услуги по содержанию кладбища </w:t>
      </w:r>
      <w:r w:rsidRPr="005975EC">
        <w:rPr>
          <w:sz w:val="28"/>
          <w:szCs w:val="28"/>
        </w:rPr>
        <w:t>-</w:t>
      </w:r>
      <w:r>
        <w:rPr>
          <w:sz w:val="28"/>
          <w:szCs w:val="28"/>
        </w:rPr>
        <w:t xml:space="preserve"> 99600</w:t>
      </w:r>
      <w:r w:rsidRPr="005975EC">
        <w:rPr>
          <w:sz w:val="28"/>
          <w:szCs w:val="28"/>
        </w:rPr>
        <w:t>,0 руб.</w:t>
      </w:r>
    </w:p>
    <w:p w:rsidR="00A50383" w:rsidRPr="002B6495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>Расходование денежных средств</w:t>
      </w:r>
      <w:r w:rsidRPr="002B6495">
        <w:rPr>
          <w:b/>
          <w:bCs/>
          <w:sz w:val="28"/>
          <w:szCs w:val="28"/>
        </w:rPr>
        <w:t xml:space="preserve"> </w:t>
      </w:r>
      <w:r w:rsidRPr="002B6495">
        <w:rPr>
          <w:sz w:val="28"/>
          <w:szCs w:val="28"/>
        </w:rPr>
        <w:t xml:space="preserve">на </w:t>
      </w:r>
      <w:r w:rsidRPr="002B6495">
        <w:rPr>
          <w:b/>
          <w:bCs/>
          <w:sz w:val="28"/>
          <w:szCs w:val="28"/>
        </w:rPr>
        <w:t>Коммунальное хозяйство</w:t>
      </w:r>
      <w:r w:rsidRPr="002B6495">
        <w:rPr>
          <w:sz w:val="28"/>
          <w:szCs w:val="28"/>
        </w:rPr>
        <w:t xml:space="preserve"> по муниципальному образованию Светлый сельсовет  составило </w:t>
      </w:r>
      <w:r>
        <w:rPr>
          <w:sz w:val="28"/>
          <w:szCs w:val="28"/>
        </w:rPr>
        <w:t xml:space="preserve">5106972,12 </w:t>
      </w:r>
      <w:r w:rsidRPr="002B6495">
        <w:rPr>
          <w:sz w:val="28"/>
          <w:szCs w:val="28"/>
        </w:rPr>
        <w:t>руб. из них</w:t>
      </w:r>
      <w:r>
        <w:rPr>
          <w:sz w:val="28"/>
          <w:szCs w:val="28"/>
        </w:rPr>
        <w:t>:</w:t>
      </w:r>
      <w:r w:rsidRPr="002B6495">
        <w:rPr>
          <w:sz w:val="28"/>
          <w:szCs w:val="28"/>
        </w:rPr>
        <w:t xml:space="preserve"> </w:t>
      </w:r>
    </w:p>
    <w:p w:rsidR="00A50383" w:rsidRPr="002B6495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- </w:t>
      </w:r>
      <w:r>
        <w:rPr>
          <w:sz w:val="28"/>
          <w:szCs w:val="28"/>
        </w:rPr>
        <w:t>оплата за газ по исполнительным листам</w:t>
      </w:r>
      <w:r w:rsidRPr="002B6495">
        <w:rPr>
          <w:sz w:val="28"/>
          <w:szCs w:val="28"/>
        </w:rPr>
        <w:t xml:space="preserve">  в польз</w:t>
      </w:r>
      <w:proofErr w:type="gramStart"/>
      <w:r w:rsidRPr="002B6495">
        <w:rPr>
          <w:sz w:val="28"/>
          <w:szCs w:val="28"/>
        </w:rPr>
        <w:t xml:space="preserve">у </w:t>
      </w:r>
      <w:r w:rsidRPr="002B6495">
        <w:rPr>
          <w:color w:val="000000"/>
          <w:sz w:val="28"/>
          <w:szCs w:val="28"/>
        </w:rPr>
        <w:t>ООО</w:t>
      </w:r>
      <w:proofErr w:type="gramEnd"/>
      <w:r w:rsidRPr="002B6495">
        <w:rPr>
          <w:color w:val="000000"/>
          <w:sz w:val="28"/>
          <w:szCs w:val="28"/>
        </w:rPr>
        <w:t xml:space="preserve"> «Газпром межрегионгаз Оренбург» было оплачено</w:t>
      </w:r>
      <w:r w:rsidRPr="002B649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2223680,53 </w:t>
      </w:r>
      <w:r w:rsidRPr="002B6495">
        <w:rPr>
          <w:sz w:val="28"/>
          <w:szCs w:val="28"/>
        </w:rPr>
        <w:t xml:space="preserve">  руб. </w:t>
      </w:r>
    </w:p>
    <w:p w:rsidR="00A50383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>Регулярно проводились ав</w:t>
      </w:r>
      <w:r>
        <w:rPr>
          <w:sz w:val="28"/>
          <w:szCs w:val="28"/>
        </w:rPr>
        <w:t xml:space="preserve">арийный ремонт на водопроводе и </w:t>
      </w:r>
      <w:r w:rsidRPr="002B6495">
        <w:rPr>
          <w:sz w:val="28"/>
          <w:szCs w:val="28"/>
        </w:rPr>
        <w:t>теплотрассе</w:t>
      </w:r>
      <w:r>
        <w:rPr>
          <w:sz w:val="28"/>
          <w:szCs w:val="28"/>
        </w:rPr>
        <w:t xml:space="preserve"> с приобретением расходных материалов</w:t>
      </w:r>
      <w:r w:rsidRPr="002B6495">
        <w:rPr>
          <w:sz w:val="28"/>
          <w:szCs w:val="28"/>
        </w:rPr>
        <w:t xml:space="preserve">, что по расходам составило </w:t>
      </w:r>
      <w:r>
        <w:rPr>
          <w:sz w:val="28"/>
          <w:szCs w:val="28"/>
        </w:rPr>
        <w:t xml:space="preserve">– 2443164,17 </w:t>
      </w:r>
      <w:r w:rsidRPr="002B6495">
        <w:rPr>
          <w:sz w:val="28"/>
          <w:szCs w:val="28"/>
        </w:rPr>
        <w:t xml:space="preserve"> руб.</w:t>
      </w:r>
    </w:p>
    <w:p w:rsidR="00A50383" w:rsidRPr="009B3C9A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9B3C9A">
        <w:rPr>
          <w:sz w:val="28"/>
          <w:szCs w:val="28"/>
        </w:rPr>
        <w:t xml:space="preserve">В  2022 году был заменен центральный водопровод на пластиковую трубу  </w:t>
      </w:r>
      <w:proofErr w:type="gramStart"/>
      <w:r w:rsidRPr="009B3C9A">
        <w:rPr>
          <w:sz w:val="28"/>
          <w:szCs w:val="28"/>
        </w:rPr>
        <w:t>с</w:t>
      </w:r>
      <w:proofErr w:type="gramEnd"/>
      <w:r w:rsidRPr="009B3C9A">
        <w:rPr>
          <w:sz w:val="28"/>
          <w:szCs w:val="28"/>
        </w:rPr>
        <w:t xml:space="preserve">. </w:t>
      </w:r>
      <w:proofErr w:type="gramStart"/>
      <w:r w:rsidRPr="009B3C9A">
        <w:rPr>
          <w:sz w:val="28"/>
          <w:szCs w:val="28"/>
        </w:rPr>
        <w:t>Орловка</w:t>
      </w:r>
      <w:proofErr w:type="gramEnd"/>
      <w:r w:rsidRPr="009B3C9A">
        <w:rPr>
          <w:sz w:val="28"/>
          <w:szCs w:val="28"/>
        </w:rPr>
        <w:t xml:space="preserve"> </w:t>
      </w:r>
      <w:r w:rsidRPr="009B3C9A">
        <w:rPr>
          <w:sz w:val="28"/>
          <w:szCs w:val="28"/>
          <w:lang w:val="en-US"/>
        </w:rPr>
        <w:t>d</w:t>
      </w:r>
      <w:r w:rsidRPr="009B3C9A">
        <w:rPr>
          <w:sz w:val="28"/>
          <w:szCs w:val="28"/>
        </w:rPr>
        <w:t xml:space="preserve"> 63 мм 311 метров, п. Северный - 45 метров и  с. Чапаевское 223 метров  </w:t>
      </w:r>
    </w:p>
    <w:p w:rsidR="00A50383" w:rsidRPr="009B3C9A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9B3C9A">
        <w:rPr>
          <w:sz w:val="28"/>
          <w:szCs w:val="28"/>
        </w:rPr>
        <w:t xml:space="preserve">Установили новые </w:t>
      </w:r>
      <w:proofErr w:type="gramStart"/>
      <w:r w:rsidRPr="009B3C9A">
        <w:rPr>
          <w:sz w:val="28"/>
          <w:szCs w:val="28"/>
        </w:rPr>
        <w:t>глубинный</w:t>
      </w:r>
      <w:proofErr w:type="gramEnd"/>
      <w:r w:rsidRPr="009B3C9A">
        <w:rPr>
          <w:sz w:val="28"/>
          <w:szCs w:val="28"/>
        </w:rPr>
        <w:t xml:space="preserve"> насосы в с. Орловка, п. Северный, с. Чапаевское и п. Светлый.</w:t>
      </w:r>
    </w:p>
    <w:p w:rsidR="00A50383" w:rsidRPr="002B6495" w:rsidRDefault="00A50383" w:rsidP="00A50383">
      <w:pPr>
        <w:ind w:firstLine="708"/>
        <w:jc w:val="both"/>
        <w:rPr>
          <w:sz w:val="28"/>
          <w:szCs w:val="28"/>
        </w:rPr>
      </w:pPr>
      <w:r w:rsidRPr="002B6495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образование Светлый сельсовет продолжило</w:t>
      </w:r>
      <w:r w:rsidRPr="002B6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по подготовке проектно-сметной документации по объекту «Водопровод </w:t>
      </w:r>
      <w:r w:rsidRPr="00A07369">
        <w:rPr>
          <w:sz w:val="28"/>
          <w:szCs w:val="28"/>
        </w:rPr>
        <w:t xml:space="preserve"> новой жилой застройки</w:t>
      </w:r>
      <w:r>
        <w:rPr>
          <w:sz w:val="28"/>
          <w:szCs w:val="28"/>
        </w:rPr>
        <w:t>». Расходы составили в сумме</w:t>
      </w:r>
      <w:r w:rsidRPr="002B6495">
        <w:rPr>
          <w:sz w:val="28"/>
          <w:szCs w:val="28"/>
        </w:rPr>
        <w:t xml:space="preserve"> </w:t>
      </w:r>
      <w:r>
        <w:rPr>
          <w:sz w:val="28"/>
          <w:szCs w:val="28"/>
        </w:rPr>
        <w:t>321668,58</w:t>
      </w:r>
      <w:r w:rsidRPr="002B6495">
        <w:rPr>
          <w:sz w:val="28"/>
          <w:szCs w:val="28"/>
        </w:rPr>
        <w:t xml:space="preserve"> руб</w:t>
      </w:r>
      <w:r w:rsidRPr="00A07369">
        <w:rPr>
          <w:sz w:val="28"/>
          <w:szCs w:val="28"/>
        </w:rPr>
        <w:t>. Но рабо</w:t>
      </w:r>
      <w:r>
        <w:rPr>
          <w:sz w:val="28"/>
          <w:szCs w:val="28"/>
        </w:rPr>
        <w:t>та будет продолжена в этом году, которая будет заключаться в подаче заявки для вступления в программу «Комплексное развитие сельских территорий».</w:t>
      </w:r>
    </w:p>
    <w:p w:rsidR="00A50383" w:rsidRPr="002B6495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По разделу </w:t>
      </w:r>
      <w:r w:rsidRPr="00A07369">
        <w:rPr>
          <w:b/>
          <w:sz w:val="28"/>
          <w:szCs w:val="28"/>
        </w:rPr>
        <w:t>«Культура, кинематография»</w:t>
      </w:r>
      <w:r w:rsidRPr="002B6495">
        <w:rPr>
          <w:sz w:val="28"/>
          <w:szCs w:val="28"/>
        </w:rPr>
        <w:t xml:space="preserve"> расходы составили  </w:t>
      </w:r>
      <w:r>
        <w:rPr>
          <w:sz w:val="28"/>
          <w:szCs w:val="28"/>
        </w:rPr>
        <w:t xml:space="preserve">2446517,66 </w:t>
      </w:r>
      <w:r w:rsidRPr="002B6495">
        <w:rPr>
          <w:sz w:val="28"/>
          <w:szCs w:val="28"/>
        </w:rPr>
        <w:t>руб.,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(это содержание б</w:t>
      </w:r>
      <w:r>
        <w:rPr>
          <w:sz w:val="28"/>
          <w:szCs w:val="28"/>
        </w:rPr>
        <w:t xml:space="preserve">иблиотеки, клуба) в сумме 1806860,70 </w:t>
      </w:r>
      <w:r w:rsidRPr="002B6495">
        <w:rPr>
          <w:sz w:val="28"/>
          <w:szCs w:val="28"/>
        </w:rPr>
        <w:t xml:space="preserve">руб. </w:t>
      </w:r>
    </w:p>
    <w:p w:rsidR="00A50383" w:rsidRPr="002B6495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>Важная роль отводится органами местного самоуправления сфере культуры и организации досуга.</w:t>
      </w:r>
    </w:p>
    <w:p w:rsidR="00A50383" w:rsidRPr="002B6495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2B6495">
        <w:rPr>
          <w:b/>
          <w:bCs/>
          <w:sz w:val="28"/>
          <w:szCs w:val="28"/>
        </w:rPr>
        <w:t> </w:t>
      </w:r>
      <w:r w:rsidRPr="002B6495">
        <w:rPr>
          <w:sz w:val="28"/>
          <w:szCs w:val="28"/>
        </w:rPr>
        <w:t>Сельская библиотека — это центр информации для жителей поселения. В библиотеку охотно идут взрослые и дети — не только за книгой, но и за общением. Интересно здесь проходят  выставки литературы и проводимые массовые мероприятия.</w:t>
      </w:r>
    </w:p>
    <w:p w:rsidR="00A50383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В 2022</w:t>
      </w:r>
      <w:r w:rsidRPr="002B6495">
        <w:rPr>
          <w:sz w:val="28"/>
          <w:szCs w:val="28"/>
        </w:rPr>
        <w:t xml:space="preserve"> году на культуру потрачено </w:t>
      </w:r>
      <w:r>
        <w:rPr>
          <w:sz w:val="28"/>
          <w:szCs w:val="28"/>
        </w:rPr>
        <w:t xml:space="preserve">639656,96 </w:t>
      </w:r>
      <w:r w:rsidRPr="002B6495">
        <w:rPr>
          <w:sz w:val="28"/>
          <w:szCs w:val="28"/>
        </w:rPr>
        <w:t xml:space="preserve"> руб. </w:t>
      </w:r>
      <w:r>
        <w:rPr>
          <w:sz w:val="28"/>
          <w:szCs w:val="28"/>
        </w:rPr>
        <w:t>Из них:  аренда нежилого помещения под здание культуры в сумме 414000,0 руб.; приобретен цветной принтер и электронный термометр на сумму -17160,00; на услуги интернета в библиотеке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рловка 17820,0 руб.; на услуги перевозок на культурно-массовые мероприятия - 28320,00 руб. В 2022</w:t>
      </w:r>
      <w:r w:rsidRPr="002B649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было проведено инструментальное обследование несущих строительных конструкций здания СДК на сумму 93700,00 руб. </w:t>
      </w:r>
      <w:r w:rsidRPr="002B6495">
        <w:rPr>
          <w:sz w:val="28"/>
          <w:szCs w:val="28"/>
        </w:rPr>
        <w:t>Администрация муниципального образования оформляет подписку  г</w:t>
      </w:r>
      <w:r>
        <w:rPr>
          <w:sz w:val="28"/>
          <w:szCs w:val="28"/>
        </w:rPr>
        <w:t xml:space="preserve">азет и журналов на 3 библиотеки расходы составили 16126,96 руб. </w:t>
      </w:r>
      <w:r w:rsidRPr="002B6495">
        <w:rPr>
          <w:sz w:val="28"/>
          <w:szCs w:val="28"/>
        </w:rPr>
        <w:t>Проводятся праздничные мероприятия  и приобретаются подарочная продукция</w:t>
      </w:r>
      <w:r>
        <w:rPr>
          <w:sz w:val="28"/>
          <w:szCs w:val="28"/>
        </w:rPr>
        <w:t xml:space="preserve"> в расходы составили в сумме  – 47233,00 руб.</w:t>
      </w:r>
    </w:p>
    <w:p w:rsidR="00A50383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A07369">
        <w:rPr>
          <w:sz w:val="28"/>
          <w:szCs w:val="28"/>
        </w:rPr>
        <w:t>Больших спортивных результатов добиваются наши спортсме</w:t>
      </w:r>
      <w:r>
        <w:rPr>
          <w:sz w:val="28"/>
          <w:szCs w:val="28"/>
        </w:rPr>
        <w:t xml:space="preserve">ны под руководством </w:t>
      </w:r>
      <w:proofErr w:type="spellStart"/>
      <w:r>
        <w:rPr>
          <w:sz w:val="28"/>
          <w:szCs w:val="28"/>
        </w:rPr>
        <w:t>Сартова</w:t>
      </w:r>
      <w:proofErr w:type="spellEnd"/>
      <w:r>
        <w:rPr>
          <w:sz w:val="28"/>
          <w:szCs w:val="28"/>
        </w:rPr>
        <w:t xml:space="preserve"> Г.Г</w:t>
      </w:r>
      <w:r w:rsidRPr="00A07369">
        <w:rPr>
          <w:rFonts w:eastAsiaTheme="minorEastAsia"/>
          <w:sz w:val="28"/>
          <w:szCs w:val="28"/>
        </w:rPr>
        <w:t xml:space="preserve">. </w:t>
      </w:r>
      <w:r w:rsidRPr="00A07369">
        <w:rPr>
          <w:sz w:val="28"/>
          <w:szCs w:val="28"/>
        </w:rPr>
        <w:t xml:space="preserve">По разделу «Физическая культура и спорт» расходы составили </w:t>
      </w:r>
      <w:r>
        <w:rPr>
          <w:sz w:val="28"/>
          <w:szCs w:val="28"/>
        </w:rPr>
        <w:t>69006,00</w:t>
      </w:r>
      <w:r w:rsidRPr="00A07369">
        <w:rPr>
          <w:sz w:val="28"/>
          <w:szCs w:val="28"/>
        </w:rPr>
        <w:t xml:space="preserve"> тыс. рублей.</w:t>
      </w:r>
    </w:p>
    <w:p w:rsidR="00A50383" w:rsidRPr="00A07369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По разделу </w:t>
      </w:r>
      <w:r w:rsidRPr="006D65AD">
        <w:rPr>
          <w:b/>
          <w:sz w:val="28"/>
          <w:szCs w:val="28"/>
        </w:rPr>
        <w:t xml:space="preserve">«Социальная политика» </w:t>
      </w:r>
      <w:r w:rsidRPr="00A07369">
        <w:rPr>
          <w:sz w:val="28"/>
          <w:szCs w:val="28"/>
        </w:rPr>
        <w:t xml:space="preserve">расходы составили </w:t>
      </w:r>
      <w:r>
        <w:rPr>
          <w:sz w:val="28"/>
          <w:szCs w:val="28"/>
        </w:rPr>
        <w:t>2854,14</w:t>
      </w:r>
      <w:r w:rsidRPr="00A07369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Доплату к пенсии получает один муниципальный служащий.</w:t>
      </w:r>
    </w:p>
    <w:p w:rsidR="00A50383" w:rsidRDefault="00A50383" w:rsidP="00A50383">
      <w:pPr>
        <w:ind w:firstLine="709"/>
        <w:contextualSpacing/>
        <w:jc w:val="both"/>
        <w:rPr>
          <w:sz w:val="28"/>
          <w:szCs w:val="28"/>
        </w:rPr>
      </w:pPr>
    </w:p>
    <w:p w:rsidR="00A50383" w:rsidRPr="002B6495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>В заключение своего отчета хочу добавить, что мной  ведется прием граждан по л</w:t>
      </w:r>
      <w:r>
        <w:rPr>
          <w:sz w:val="28"/>
          <w:szCs w:val="28"/>
        </w:rPr>
        <w:t>ичным вопросам. Я всегда открыт</w:t>
      </w:r>
      <w:r w:rsidRPr="002B6495">
        <w:rPr>
          <w:sz w:val="28"/>
          <w:szCs w:val="28"/>
        </w:rPr>
        <w:t xml:space="preserve"> для разговора, стараюсь вникнуть в проблемы населения  и оказать помощь в решении той или иной проблемы. </w:t>
      </w:r>
    </w:p>
    <w:p w:rsidR="00A50383" w:rsidRDefault="00A50383" w:rsidP="00A50383">
      <w:pPr>
        <w:ind w:firstLine="708"/>
        <w:jc w:val="both"/>
      </w:pPr>
    </w:p>
    <w:p w:rsidR="00A50383" w:rsidRDefault="00A50383" w:rsidP="00A50383">
      <w:pPr>
        <w:ind w:firstLine="708"/>
        <w:jc w:val="both"/>
      </w:pPr>
    </w:p>
    <w:p w:rsidR="00A50383" w:rsidRDefault="00A50383" w:rsidP="00A50383">
      <w:pPr>
        <w:jc w:val="both"/>
      </w:pPr>
    </w:p>
    <w:p w:rsidR="00A50383" w:rsidRDefault="00A50383" w:rsidP="00A50383"/>
    <w:p w:rsidR="00A50383" w:rsidRPr="00975809" w:rsidRDefault="00A50383" w:rsidP="00A50383">
      <w:pPr>
        <w:ind w:left="-567" w:firstLine="709"/>
        <w:contextualSpacing/>
        <w:jc w:val="both"/>
        <w:rPr>
          <w:b/>
        </w:rPr>
      </w:pPr>
    </w:p>
    <w:sectPr w:rsidR="00A50383" w:rsidRPr="00975809" w:rsidSect="0019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DA2"/>
    <w:multiLevelType w:val="hybridMultilevel"/>
    <w:tmpl w:val="4AC2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D7D0E"/>
    <w:multiLevelType w:val="hybridMultilevel"/>
    <w:tmpl w:val="AF922B0C"/>
    <w:lvl w:ilvl="0" w:tplc="8E748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E467EE"/>
    <w:multiLevelType w:val="hybridMultilevel"/>
    <w:tmpl w:val="A274D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692D82"/>
    <w:multiLevelType w:val="hybridMultilevel"/>
    <w:tmpl w:val="825A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7553B"/>
    <w:multiLevelType w:val="hybridMultilevel"/>
    <w:tmpl w:val="1B94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C68A5"/>
    <w:multiLevelType w:val="hybridMultilevel"/>
    <w:tmpl w:val="7C7C2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476F2A"/>
    <w:multiLevelType w:val="hybridMultilevel"/>
    <w:tmpl w:val="74BA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F4CE2"/>
    <w:multiLevelType w:val="hybridMultilevel"/>
    <w:tmpl w:val="A2422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B65FA6"/>
    <w:multiLevelType w:val="hybridMultilevel"/>
    <w:tmpl w:val="7AF460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CF065A"/>
    <w:multiLevelType w:val="hybridMultilevel"/>
    <w:tmpl w:val="40C4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111B6"/>
    <w:multiLevelType w:val="hybridMultilevel"/>
    <w:tmpl w:val="0BD6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F2584"/>
    <w:multiLevelType w:val="hybridMultilevel"/>
    <w:tmpl w:val="CD52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9490F"/>
    <w:multiLevelType w:val="hybridMultilevel"/>
    <w:tmpl w:val="F7505E8A"/>
    <w:lvl w:ilvl="0" w:tplc="0419000F">
      <w:start w:val="1"/>
      <w:numFmt w:val="decimal"/>
      <w:lvlText w:val="%1."/>
      <w:lvlJc w:val="left"/>
      <w:pPr>
        <w:ind w:left="11775" w:hanging="360"/>
      </w:pPr>
    </w:lvl>
    <w:lvl w:ilvl="1" w:tplc="04190019" w:tentative="1">
      <w:start w:val="1"/>
      <w:numFmt w:val="lowerLetter"/>
      <w:lvlText w:val="%2."/>
      <w:lvlJc w:val="left"/>
      <w:pPr>
        <w:ind w:left="12495" w:hanging="360"/>
      </w:pPr>
    </w:lvl>
    <w:lvl w:ilvl="2" w:tplc="0419001B" w:tentative="1">
      <w:start w:val="1"/>
      <w:numFmt w:val="lowerRoman"/>
      <w:lvlText w:val="%3."/>
      <w:lvlJc w:val="right"/>
      <w:pPr>
        <w:ind w:left="13215" w:hanging="180"/>
      </w:pPr>
    </w:lvl>
    <w:lvl w:ilvl="3" w:tplc="0419000F" w:tentative="1">
      <w:start w:val="1"/>
      <w:numFmt w:val="decimal"/>
      <w:lvlText w:val="%4."/>
      <w:lvlJc w:val="left"/>
      <w:pPr>
        <w:ind w:left="13935" w:hanging="360"/>
      </w:pPr>
    </w:lvl>
    <w:lvl w:ilvl="4" w:tplc="04190019" w:tentative="1">
      <w:start w:val="1"/>
      <w:numFmt w:val="lowerLetter"/>
      <w:lvlText w:val="%5."/>
      <w:lvlJc w:val="left"/>
      <w:pPr>
        <w:ind w:left="14655" w:hanging="360"/>
      </w:pPr>
    </w:lvl>
    <w:lvl w:ilvl="5" w:tplc="0419001B" w:tentative="1">
      <w:start w:val="1"/>
      <w:numFmt w:val="lowerRoman"/>
      <w:lvlText w:val="%6."/>
      <w:lvlJc w:val="right"/>
      <w:pPr>
        <w:ind w:left="15375" w:hanging="180"/>
      </w:pPr>
    </w:lvl>
    <w:lvl w:ilvl="6" w:tplc="0419000F" w:tentative="1">
      <w:start w:val="1"/>
      <w:numFmt w:val="decimal"/>
      <w:lvlText w:val="%7."/>
      <w:lvlJc w:val="left"/>
      <w:pPr>
        <w:ind w:left="16095" w:hanging="360"/>
      </w:pPr>
    </w:lvl>
    <w:lvl w:ilvl="7" w:tplc="04190019" w:tentative="1">
      <w:start w:val="1"/>
      <w:numFmt w:val="lowerLetter"/>
      <w:lvlText w:val="%8."/>
      <w:lvlJc w:val="left"/>
      <w:pPr>
        <w:ind w:left="16815" w:hanging="360"/>
      </w:pPr>
    </w:lvl>
    <w:lvl w:ilvl="8" w:tplc="0419001B" w:tentative="1">
      <w:start w:val="1"/>
      <w:numFmt w:val="lowerRoman"/>
      <w:lvlText w:val="%9."/>
      <w:lvlJc w:val="right"/>
      <w:pPr>
        <w:ind w:left="17535" w:hanging="180"/>
      </w:pPr>
    </w:lvl>
  </w:abstractNum>
  <w:abstractNum w:abstractNumId="13">
    <w:nsid w:val="68485039"/>
    <w:multiLevelType w:val="hybridMultilevel"/>
    <w:tmpl w:val="DE0063D2"/>
    <w:lvl w:ilvl="0" w:tplc="090683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8A13688"/>
    <w:multiLevelType w:val="hybridMultilevel"/>
    <w:tmpl w:val="D172A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CA5726"/>
    <w:multiLevelType w:val="hybridMultilevel"/>
    <w:tmpl w:val="75386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E268D"/>
    <w:multiLevelType w:val="hybridMultilevel"/>
    <w:tmpl w:val="A3EA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A0055"/>
    <w:multiLevelType w:val="hybridMultilevel"/>
    <w:tmpl w:val="F8044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083CDD"/>
    <w:multiLevelType w:val="hybridMultilevel"/>
    <w:tmpl w:val="1866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8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6"/>
  </w:num>
  <w:num w:numId="10">
    <w:abstractNumId w:val="15"/>
  </w:num>
  <w:num w:numId="11">
    <w:abstractNumId w:val="2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7"/>
  </w:num>
  <w:num w:numId="17">
    <w:abstractNumId w:val="11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D9"/>
    <w:rsid w:val="00003C3E"/>
    <w:rsid w:val="000532B8"/>
    <w:rsid w:val="00195557"/>
    <w:rsid w:val="001A41A5"/>
    <w:rsid w:val="001D476D"/>
    <w:rsid w:val="001E5CD1"/>
    <w:rsid w:val="00241B55"/>
    <w:rsid w:val="002A7481"/>
    <w:rsid w:val="002B4C1C"/>
    <w:rsid w:val="002D22F7"/>
    <w:rsid w:val="002E780B"/>
    <w:rsid w:val="00332D3E"/>
    <w:rsid w:val="0036564C"/>
    <w:rsid w:val="003877E3"/>
    <w:rsid w:val="00390D54"/>
    <w:rsid w:val="003A4B02"/>
    <w:rsid w:val="00442C2C"/>
    <w:rsid w:val="00462D52"/>
    <w:rsid w:val="004D0C73"/>
    <w:rsid w:val="00507DF8"/>
    <w:rsid w:val="00532E21"/>
    <w:rsid w:val="0056283A"/>
    <w:rsid w:val="005841EB"/>
    <w:rsid w:val="005B54E5"/>
    <w:rsid w:val="005E3720"/>
    <w:rsid w:val="005F2AA8"/>
    <w:rsid w:val="005F70E2"/>
    <w:rsid w:val="00613C5E"/>
    <w:rsid w:val="00621644"/>
    <w:rsid w:val="00654A8C"/>
    <w:rsid w:val="00686D63"/>
    <w:rsid w:val="006972B7"/>
    <w:rsid w:val="006B2914"/>
    <w:rsid w:val="006E21C7"/>
    <w:rsid w:val="006E38E1"/>
    <w:rsid w:val="006E4DDA"/>
    <w:rsid w:val="00711480"/>
    <w:rsid w:val="007747BB"/>
    <w:rsid w:val="0077664C"/>
    <w:rsid w:val="007B1466"/>
    <w:rsid w:val="007C6A41"/>
    <w:rsid w:val="007D3EF9"/>
    <w:rsid w:val="0080636A"/>
    <w:rsid w:val="008527A3"/>
    <w:rsid w:val="0086345C"/>
    <w:rsid w:val="00864D70"/>
    <w:rsid w:val="0087209A"/>
    <w:rsid w:val="00891312"/>
    <w:rsid w:val="008C0C4C"/>
    <w:rsid w:val="008E3817"/>
    <w:rsid w:val="0097359B"/>
    <w:rsid w:val="00984AB0"/>
    <w:rsid w:val="0098515D"/>
    <w:rsid w:val="0098534B"/>
    <w:rsid w:val="00991AD7"/>
    <w:rsid w:val="009A2720"/>
    <w:rsid w:val="009A739F"/>
    <w:rsid w:val="009D70E5"/>
    <w:rsid w:val="00A35178"/>
    <w:rsid w:val="00A50383"/>
    <w:rsid w:val="00AC79AC"/>
    <w:rsid w:val="00B21099"/>
    <w:rsid w:val="00BC29BD"/>
    <w:rsid w:val="00BE4B17"/>
    <w:rsid w:val="00C70474"/>
    <w:rsid w:val="00C9381E"/>
    <w:rsid w:val="00D42711"/>
    <w:rsid w:val="00D716DE"/>
    <w:rsid w:val="00D801D9"/>
    <w:rsid w:val="00D834CC"/>
    <w:rsid w:val="00DB3862"/>
    <w:rsid w:val="00E8210A"/>
    <w:rsid w:val="00ED2DCB"/>
    <w:rsid w:val="00EE42C8"/>
    <w:rsid w:val="00F0297B"/>
    <w:rsid w:val="00F22B4C"/>
    <w:rsid w:val="00F779C5"/>
    <w:rsid w:val="00FF4A25"/>
    <w:rsid w:val="00FF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2B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E3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6E38E1"/>
    <w:pPr>
      <w:ind w:left="720"/>
      <w:contextualSpacing/>
    </w:pPr>
  </w:style>
  <w:style w:type="paragraph" w:customStyle="1" w:styleId="a6">
    <w:name w:val="Стиль"/>
    <w:rsid w:val="006E38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rsid w:val="006E38E1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7"/>
    <w:rsid w:val="006E38E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7B1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931BA-F7A1-4F7C-8B17-3EF725F8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8</cp:revision>
  <dcterms:created xsi:type="dcterms:W3CDTF">2023-02-22T05:20:00Z</dcterms:created>
  <dcterms:modified xsi:type="dcterms:W3CDTF">2023-02-22T09:23:00Z</dcterms:modified>
</cp:coreProperties>
</file>